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3" w:type="dxa"/>
        <w:tblLook w:val="04A0" w:firstRow="1" w:lastRow="0" w:firstColumn="1" w:lastColumn="0" w:noHBand="0" w:noVBand="1"/>
      </w:tblPr>
      <w:tblGrid>
        <w:gridCol w:w="2644"/>
        <w:gridCol w:w="6849"/>
      </w:tblGrid>
      <w:tr w:rsidR="004F2D85" w:rsidRPr="00FD09B7" w14:paraId="316218D5" w14:textId="77777777" w:rsidTr="008533FA">
        <w:tc>
          <w:tcPr>
            <w:tcW w:w="9493" w:type="dxa"/>
            <w:gridSpan w:val="2"/>
          </w:tcPr>
          <w:p w14:paraId="0C7CF8D1" w14:textId="77777777" w:rsidR="004F2D85" w:rsidRPr="00FD09B7" w:rsidRDefault="004F2D85" w:rsidP="00040642">
            <w:pPr>
              <w:jc w:val="right"/>
              <w:rPr>
                <w:rFonts w:ascii="Arial" w:hAnsi="Arial" w:cs="Arial"/>
                <w:b/>
                <w:bCs/>
                <w:sz w:val="28"/>
                <w:szCs w:val="28"/>
              </w:rPr>
            </w:pPr>
            <w:r>
              <w:rPr>
                <w:noProof/>
              </w:rPr>
              <w:drawing>
                <wp:inline distT="0" distB="0" distL="0" distR="0" wp14:anchorId="36609254" wp14:editId="31DA7CFA">
                  <wp:extent cx="4151376" cy="1328928"/>
                  <wp:effectExtent l="0" t="0" r="1905" b="508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logo-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51376" cy="1328928"/>
                          </a:xfrm>
                          <a:prstGeom prst="rect">
                            <a:avLst/>
                          </a:prstGeom>
                        </pic:spPr>
                      </pic:pic>
                    </a:graphicData>
                  </a:graphic>
                </wp:inline>
              </w:drawing>
            </w:r>
          </w:p>
        </w:tc>
      </w:tr>
      <w:tr w:rsidR="004F2D85" w:rsidRPr="000C1DFD" w14:paraId="3AC62A3E" w14:textId="77777777" w:rsidTr="008533FA">
        <w:tc>
          <w:tcPr>
            <w:tcW w:w="9493" w:type="dxa"/>
            <w:gridSpan w:val="2"/>
          </w:tcPr>
          <w:p w14:paraId="1B5F71FB" w14:textId="77777777" w:rsidR="004F2D85" w:rsidRDefault="004F2D85" w:rsidP="00040642">
            <w:pPr>
              <w:rPr>
                <w:rFonts w:ascii="Arial" w:hAnsi="Arial" w:cs="Arial"/>
                <w:sz w:val="24"/>
                <w:szCs w:val="24"/>
              </w:rPr>
            </w:pPr>
            <w:r w:rsidRPr="00FD09B7">
              <w:rPr>
                <w:rFonts w:ascii="Arial" w:hAnsi="Arial" w:cs="Arial"/>
                <w:b/>
                <w:bCs/>
                <w:sz w:val="28"/>
                <w:szCs w:val="28"/>
              </w:rPr>
              <w:t>Interview dat</w:t>
            </w:r>
            <w:r>
              <w:rPr>
                <w:rFonts w:ascii="Arial" w:hAnsi="Arial" w:cs="Arial"/>
                <w:b/>
                <w:bCs/>
                <w:sz w:val="28"/>
                <w:szCs w:val="28"/>
              </w:rPr>
              <w:t xml:space="preserve">a </w:t>
            </w:r>
            <w:r w:rsidRPr="00FD09B7">
              <w:rPr>
                <w:rFonts w:ascii="Arial" w:hAnsi="Arial" w:cs="Arial"/>
                <w:b/>
                <w:bCs/>
                <w:sz w:val="28"/>
                <w:szCs w:val="28"/>
              </w:rPr>
              <w:t>sheet</w:t>
            </w:r>
            <w:r>
              <w:rPr>
                <w:rFonts w:ascii="Arial" w:hAnsi="Arial" w:cs="Arial"/>
                <w:b/>
                <w:bCs/>
                <w:sz w:val="28"/>
                <w:szCs w:val="28"/>
              </w:rPr>
              <w:t xml:space="preserve">: </w:t>
            </w:r>
            <w:r w:rsidRPr="000C1DFD">
              <w:rPr>
                <w:rFonts w:ascii="Arial" w:hAnsi="Arial" w:cs="Arial"/>
                <w:sz w:val="24"/>
                <w:szCs w:val="24"/>
              </w:rPr>
              <w:t>Behind the Scenes Project</w:t>
            </w:r>
          </w:p>
          <w:p w14:paraId="37A4726A" w14:textId="77777777" w:rsidR="004F2D85" w:rsidRPr="000C1DFD" w:rsidRDefault="004F2D85" w:rsidP="00040642">
            <w:pPr>
              <w:rPr>
                <w:rFonts w:ascii="Arial" w:hAnsi="Arial" w:cs="Arial"/>
                <w:b/>
                <w:bCs/>
                <w:sz w:val="28"/>
                <w:szCs w:val="28"/>
              </w:rPr>
            </w:pPr>
          </w:p>
        </w:tc>
      </w:tr>
      <w:tr w:rsidR="004F2D85" w14:paraId="7DD32B8B" w14:textId="77777777" w:rsidTr="008533FA">
        <w:tc>
          <w:tcPr>
            <w:tcW w:w="9493" w:type="dxa"/>
            <w:gridSpan w:val="2"/>
          </w:tcPr>
          <w:p w14:paraId="5F4F6F47" w14:textId="77777777" w:rsidR="004F2D85" w:rsidRDefault="004F2D85" w:rsidP="00040642">
            <w:pPr>
              <w:rPr>
                <w:rFonts w:ascii="Arial" w:hAnsi="Arial" w:cs="Arial"/>
                <w:sz w:val="24"/>
                <w:szCs w:val="24"/>
              </w:rPr>
            </w:pPr>
            <w:r>
              <w:rPr>
                <w:rFonts w:ascii="Arial" w:hAnsi="Arial" w:cs="Arial"/>
                <w:b/>
                <w:bCs/>
                <w:sz w:val="24"/>
                <w:szCs w:val="24"/>
              </w:rPr>
              <w:t xml:space="preserve">Ref no: </w:t>
            </w:r>
            <w:r>
              <w:rPr>
                <w:rFonts w:ascii="Arial" w:hAnsi="Arial" w:cs="Arial"/>
                <w:sz w:val="24"/>
                <w:szCs w:val="24"/>
              </w:rPr>
              <w:t xml:space="preserve">THM/258      </w:t>
            </w:r>
          </w:p>
          <w:p w14:paraId="056CE012" w14:textId="77777777" w:rsidR="004F2D85" w:rsidRDefault="004F2D85" w:rsidP="00040642">
            <w:pPr>
              <w:rPr>
                <w:rFonts w:ascii="Arial" w:hAnsi="Arial" w:cs="Arial"/>
                <w:sz w:val="24"/>
                <w:szCs w:val="24"/>
              </w:rPr>
            </w:pPr>
            <w:r>
              <w:rPr>
                <w:rFonts w:ascii="Arial" w:hAnsi="Arial" w:cs="Arial"/>
                <w:sz w:val="24"/>
                <w:szCs w:val="24"/>
              </w:rPr>
              <w:t xml:space="preserve">              </w:t>
            </w:r>
          </w:p>
          <w:p w14:paraId="3CDCCDE2" w14:textId="4F51D637" w:rsidR="004F2D85" w:rsidRDefault="004F2D85" w:rsidP="00040642">
            <w:r w:rsidRPr="00FA106B">
              <w:rPr>
                <w:rFonts w:ascii="Arial" w:hAnsi="Arial" w:cs="Arial"/>
                <w:b/>
                <w:bCs/>
                <w:sz w:val="24"/>
                <w:szCs w:val="24"/>
              </w:rPr>
              <w:t>WAV files ref:</w:t>
            </w:r>
            <w:r>
              <w:rPr>
                <w:rFonts w:ascii="Arial" w:hAnsi="Arial" w:cs="Arial"/>
                <w:sz w:val="24"/>
                <w:szCs w:val="24"/>
              </w:rPr>
              <w:t xml:space="preserve">  </w:t>
            </w:r>
            <w:proofErr w:type="spellStart"/>
            <w:r w:rsidR="00960D63">
              <w:rPr>
                <w:rFonts w:ascii="Arial" w:hAnsi="Arial" w:cs="Arial"/>
                <w:sz w:val="24"/>
                <w:szCs w:val="24"/>
              </w:rPr>
              <w:t>GoldsmithFINAL</w:t>
            </w:r>
            <w:proofErr w:type="spellEnd"/>
          </w:p>
        </w:tc>
      </w:tr>
      <w:tr w:rsidR="004F2D85" w:rsidRPr="000C1DFD" w14:paraId="70EA2002" w14:textId="77777777" w:rsidTr="008533FA">
        <w:tc>
          <w:tcPr>
            <w:tcW w:w="9493" w:type="dxa"/>
            <w:gridSpan w:val="2"/>
          </w:tcPr>
          <w:p w14:paraId="293A6889"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Collection title: </w:t>
            </w:r>
            <w:r w:rsidRPr="005F6930">
              <w:rPr>
                <w:rFonts w:ascii="Arial" w:hAnsi="Arial" w:cs="Arial"/>
                <w:sz w:val="24"/>
                <w:szCs w:val="24"/>
              </w:rPr>
              <w:t>Behind the scenes: saving and sharing Cambridge Arts Theatre’s Archive</w:t>
            </w:r>
          </w:p>
          <w:p w14:paraId="40C91F1E" w14:textId="77777777" w:rsidR="004F2D85" w:rsidRPr="000C1DFD" w:rsidRDefault="004F2D85" w:rsidP="00040642">
            <w:pPr>
              <w:rPr>
                <w:rFonts w:ascii="Arial" w:hAnsi="Arial" w:cs="Arial"/>
                <w:b/>
                <w:bCs/>
                <w:sz w:val="24"/>
                <w:szCs w:val="24"/>
              </w:rPr>
            </w:pPr>
          </w:p>
          <w:p w14:paraId="7EBBA972" w14:textId="3CDD2A41"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Interviewee’s surname:  </w:t>
            </w:r>
            <w:r w:rsidR="000A5E9A" w:rsidRPr="00FC31F5">
              <w:rPr>
                <w:rFonts w:ascii="Arial" w:hAnsi="Arial" w:cs="Arial"/>
                <w:sz w:val="24"/>
                <w:szCs w:val="24"/>
              </w:rPr>
              <w:t>Goldsmith</w:t>
            </w:r>
            <w:r w:rsidRPr="00FC31F5">
              <w:rPr>
                <w:rFonts w:ascii="Arial" w:hAnsi="Arial" w:cs="Arial"/>
                <w:sz w:val="24"/>
                <w:szCs w:val="24"/>
              </w:rPr>
              <w:t xml:space="preserve">   </w:t>
            </w:r>
            <w:r w:rsidRPr="000C1DFD">
              <w:rPr>
                <w:rFonts w:ascii="Arial" w:hAnsi="Arial" w:cs="Arial"/>
                <w:b/>
                <w:bCs/>
                <w:sz w:val="24"/>
                <w:szCs w:val="24"/>
              </w:rPr>
              <w:t xml:space="preserve">                                </w:t>
            </w:r>
          </w:p>
          <w:p w14:paraId="00607BAB" w14:textId="77777777" w:rsidR="004F2D85" w:rsidRPr="000C1DFD" w:rsidRDefault="004F2D85" w:rsidP="00040642">
            <w:pPr>
              <w:rPr>
                <w:rFonts w:ascii="Arial" w:hAnsi="Arial" w:cs="Arial"/>
                <w:b/>
                <w:bCs/>
                <w:sz w:val="24"/>
                <w:szCs w:val="24"/>
              </w:rPr>
            </w:pPr>
          </w:p>
          <w:p w14:paraId="10750F56" w14:textId="02AB972D" w:rsidR="004F2D85" w:rsidRPr="000C1DFD" w:rsidRDefault="004F2D85" w:rsidP="00040642">
            <w:pPr>
              <w:rPr>
                <w:rFonts w:ascii="Arial" w:hAnsi="Arial" w:cs="Arial"/>
                <w:b/>
                <w:bCs/>
                <w:sz w:val="24"/>
                <w:szCs w:val="24"/>
              </w:rPr>
            </w:pPr>
            <w:r w:rsidRPr="000C1DFD">
              <w:rPr>
                <w:rFonts w:ascii="Arial" w:hAnsi="Arial" w:cs="Arial"/>
                <w:b/>
                <w:bCs/>
                <w:sz w:val="24"/>
                <w:szCs w:val="24"/>
              </w:rPr>
              <w:t>Title:</w:t>
            </w:r>
            <w:r>
              <w:rPr>
                <w:rFonts w:ascii="Arial" w:hAnsi="Arial" w:cs="Arial"/>
                <w:b/>
                <w:bCs/>
                <w:sz w:val="24"/>
                <w:szCs w:val="24"/>
              </w:rPr>
              <w:t xml:space="preserve"> </w:t>
            </w:r>
            <w:r w:rsidR="000A5E9A" w:rsidRPr="00FC31F5">
              <w:rPr>
                <w:rFonts w:ascii="Arial" w:hAnsi="Arial" w:cs="Arial"/>
                <w:sz w:val="24"/>
                <w:szCs w:val="24"/>
              </w:rPr>
              <w:t>Ms</w:t>
            </w:r>
          </w:p>
          <w:p w14:paraId="75DA2344" w14:textId="77777777" w:rsidR="004F2D85" w:rsidRPr="000C1DFD" w:rsidRDefault="004F2D85" w:rsidP="00040642">
            <w:pPr>
              <w:rPr>
                <w:rFonts w:ascii="Arial" w:hAnsi="Arial" w:cs="Arial"/>
                <w:b/>
                <w:bCs/>
                <w:sz w:val="24"/>
                <w:szCs w:val="24"/>
              </w:rPr>
            </w:pPr>
          </w:p>
          <w:p w14:paraId="4C87EBC8" w14:textId="3B045878"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Interviewee’s forename(s):  </w:t>
            </w:r>
            <w:r w:rsidR="000A5E9A" w:rsidRPr="00FC31F5">
              <w:rPr>
                <w:rFonts w:ascii="Arial" w:hAnsi="Arial" w:cs="Arial"/>
                <w:sz w:val="24"/>
                <w:szCs w:val="24"/>
              </w:rPr>
              <w:t>Sally</w:t>
            </w:r>
          </w:p>
          <w:p w14:paraId="156D4248" w14:textId="77777777" w:rsidR="004F2D85" w:rsidRPr="000C1DFD" w:rsidRDefault="004F2D85" w:rsidP="00040642">
            <w:pPr>
              <w:rPr>
                <w:rFonts w:ascii="Arial" w:hAnsi="Arial" w:cs="Arial"/>
                <w:b/>
                <w:bCs/>
                <w:sz w:val="24"/>
                <w:szCs w:val="24"/>
              </w:rPr>
            </w:pPr>
          </w:p>
          <w:p w14:paraId="1B9489D8" w14:textId="30C2BF0C" w:rsidR="004F2D85" w:rsidRPr="000C1DFD" w:rsidRDefault="004F2D85" w:rsidP="00040642">
            <w:pPr>
              <w:rPr>
                <w:rFonts w:ascii="Arial" w:hAnsi="Arial" w:cs="Arial"/>
                <w:b/>
                <w:bCs/>
                <w:sz w:val="24"/>
                <w:szCs w:val="24"/>
              </w:rPr>
            </w:pPr>
            <w:r w:rsidRPr="000C1DFD">
              <w:rPr>
                <w:rFonts w:ascii="Arial" w:hAnsi="Arial" w:cs="Arial"/>
                <w:b/>
                <w:bCs/>
                <w:sz w:val="24"/>
                <w:szCs w:val="24"/>
              </w:rPr>
              <w:t>Gender:</w:t>
            </w:r>
            <w:r>
              <w:rPr>
                <w:rFonts w:ascii="Arial" w:hAnsi="Arial" w:cs="Arial"/>
                <w:b/>
                <w:bCs/>
                <w:sz w:val="24"/>
                <w:szCs w:val="24"/>
              </w:rPr>
              <w:t xml:space="preserve"> </w:t>
            </w:r>
            <w:r w:rsidR="000A5E9A" w:rsidRPr="00FC31F5">
              <w:rPr>
                <w:rFonts w:ascii="Arial" w:hAnsi="Arial" w:cs="Arial"/>
                <w:sz w:val="24"/>
                <w:szCs w:val="24"/>
              </w:rPr>
              <w:t>F</w:t>
            </w:r>
          </w:p>
          <w:p w14:paraId="2C78D419" w14:textId="77777777" w:rsidR="004F2D85" w:rsidRPr="000C1DFD" w:rsidRDefault="004F2D85" w:rsidP="00040642">
            <w:pPr>
              <w:rPr>
                <w:rFonts w:ascii="Arial" w:hAnsi="Arial" w:cs="Arial"/>
                <w:b/>
                <w:bCs/>
                <w:sz w:val="24"/>
                <w:szCs w:val="24"/>
              </w:rPr>
            </w:pPr>
          </w:p>
          <w:p w14:paraId="326D9880" w14:textId="13044D66" w:rsidR="004F2D85" w:rsidRDefault="004F2D85" w:rsidP="00040642">
            <w:pPr>
              <w:rPr>
                <w:rFonts w:ascii="Arial" w:hAnsi="Arial" w:cs="Arial"/>
                <w:sz w:val="24"/>
                <w:szCs w:val="24"/>
              </w:rPr>
            </w:pPr>
            <w:r w:rsidRPr="000C1DFD">
              <w:rPr>
                <w:rFonts w:ascii="Arial" w:hAnsi="Arial" w:cs="Arial"/>
                <w:b/>
                <w:bCs/>
                <w:sz w:val="24"/>
                <w:szCs w:val="24"/>
              </w:rPr>
              <w:t xml:space="preserve">Occupation: </w:t>
            </w:r>
            <w:r w:rsidR="000A5E9A" w:rsidRPr="00FC31F5">
              <w:rPr>
                <w:rFonts w:ascii="Arial" w:hAnsi="Arial" w:cs="Arial"/>
                <w:sz w:val="24"/>
                <w:szCs w:val="24"/>
              </w:rPr>
              <w:t>Chair of Cambridge Operatic Society</w:t>
            </w:r>
          </w:p>
          <w:p w14:paraId="18D73040" w14:textId="77777777" w:rsidR="004F2D85" w:rsidRPr="000C1DFD" w:rsidRDefault="004F2D85" w:rsidP="00040642">
            <w:pPr>
              <w:rPr>
                <w:rFonts w:ascii="Arial" w:hAnsi="Arial" w:cs="Arial"/>
                <w:b/>
                <w:bCs/>
                <w:sz w:val="24"/>
                <w:szCs w:val="24"/>
              </w:rPr>
            </w:pPr>
          </w:p>
          <w:p w14:paraId="1262BC9A" w14:textId="77777777" w:rsidR="004F2D85" w:rsidRPr="000C1DFD" w:rsidRDefault="004F2D85" w:rsidP="00040642">
            <w:pPr>
              <w:rPr>
                <w:rFonts w:ascii="Arial" w:hAnsi="Arial" w:cs="Arial"/>
              </w:rPr>
            </w:pPr>
          </w:p>
        </w:tc>
      </w:tr>
      <w:tr w:rsidR="004F2D85" w:rsidRPr="000C1DFD" w14:paraId="1B63E903" w14:textId="77777777" w:rsidTr="008533FA">
        <w:tc>
          <w:tcPr>
            <w:tcW w:w="9493" w:type="dxa"/>
            <w:gridSpan w:val="2"/>
          </w:tcPr>
          <w:p w14:paraId="60DAD22E" w14:textId="4D14065D"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Date(s) of recording, tracks (from-to): </w:t>
            </w:r>
          </w:p>
          <w:p w14:paraId="45BE0674" w14:textId="77777777" w:rsidR="004F2D85" w:rsidRPr="000C1DFD" w:rsidRDefault="004F2D85" w:rsidP="00040642">
            <w:pPr>
              <w:rPr>
                <w:rFonts w:ascii="Arial" w:hAnsi="Arial" w:cs="Arial"/>
                <w:b/>
                <w:bCs/>
                <w:sz w:val="24"/>
                <w:szCs w:val="24"/>
              </w:rPr>
            </w:pPr>
          </w:p>
          <w:p w14:paraId="260A5E84"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Location of interview:</w:t>
            </w:r>
            <w:r>
              <w:rPr>
                <w:rFonts w:ascii="Arial" w:hAnsi="Arial" w:cs="Arial"/>
                <w:b/>
                <w:bCs/>
                <w:sz w:val="24"/>
                <w:szCs w:val="24"/>
              </w:rPr>
              <w:t xml:space="preserve"> </w:t>
            </w:r>
            <w:r w:rsidRPr="005F6930">
              <w:rPr>
                <w:rFonts w:ascii="Arial" w:hAnsi="Arial" w:cs="Arial"/>
                <w:sz w:val="24"/>
                <w:szCs w:val="24"/>
              </w:rPr>
              <w:t>Cambridge Arts Theatre</w:t>
            </w:r>
          </w:p>
          <w:p w14:paraId="76D8C7A4" w14:textId="77777777" w:rsidR="004F2D85" w:rsidRPr="000C1DFD" w:rsidRDefault="004F2D85" w:rsidP="00040642">
            <w:pPr>
              <w:rPr>
                <w:rFonts w:ascii="Arial" w:hAnsi="Arial" w:cs="Arial"/>
                <w:b/>
                <w:bCs/>
                <w:sz w:val="24"/>
                <w:szCs w:val="24"/>
              </w:rPr>
            </w:pPr>
          </w:p>
          <w:p w14:paraId="756FC8AC" w14:textId="144508B6" w:rsidR="004F2D85" w:rsidRPr="005F6930" w:rsidRDefault="004F2D85" w:rsidP="00040642">
            <w:pPr>
              <w:rPr>
                <w:rFonts w:ascii="Arial" w:hAnsi="Arial" w:cs="Arial"/>
                <w:sz w:val="24"/>
                <w:szCs w:val="24"/>
              </w:rPr>
            </w:pPr>
            <w:r w:rsidRPr="000C1DFD">
              <w:rPr>
                <w:rFonts w:ascii="Arial" w:hAnsi="Arial" w:cs="Arial"/>
                <w:b/>
                <w:bCs/>
                <w:sz w:val="24"/>
                <w:szCs w:val="24"/>
              </w:rPr>
              <w:t>Name of interviewer:</w:t>
            </w:r>
            <w:r>
              <w:rPr>
                <w:rFonts w:ascii="Arial" w:hAnsi="Arial" w:cs="Arial"/>
                <w:b/>
                <w:bCs/>
                <w:sz w:val="24"/>
                <w:szCs w:val="24"/>
              </w:rPr>
              <w:t xml:space="preserve"> </w:t>
            </w:r>
          </w:p>
          <w:p w14:paraId="5C72767A" w14:textId="77777777" w:rsidR="004F2D85" w:rsidRPr="000C1DFD" w:rsidRDefault="004F2D85" w:rsidP="00040642">
            <w:pPr>
              <w:rPr>
                <w:rFonts w:ascii="Arial" w:hAnsi="Arial" w:cs="Arial"/>
                <w:b/>
                <w:bCs/>
                <w:sz w:val="24"/>
                <w:szCs w:val="24"/>
              </w:rPr>
            </w:pPr>
          </w:p>
          <w:p w14:paraId="2E381A3C" w14:textId="77777777" w:rsidR="004F2D85" w:rsidRPr="000C1DFD" w:rsidRDefault="004F2D85" w:rsidP="00040642">
            <w:pPr>
              <w:rPr>
                <w:rFonts w:ascii="Arial" w:hAnsi="Arial" w:cs="Arial"/>
                <w:b/>
                <w:bCs/>
                <w:sz w:val="24"/>
                <w:szCs w:val="24"/>
              </w:rPr>
            </w:pPr>
          </w:p>
          <w:p w14:paraId="39534990" w14:textId="77777777" w:rsidR="004F2D85" w:rsidRPr="000C1DFD" w:rsidRDefault="004F2D85" w:rsidP="00040642">
            <w:pPr>
              <w:rPr>
                <w:rFonts w:ascii="Arial" w:hAnsi="Arial" w:cs="Arial"/>
                <w:b/>
                <w:bCs/>
                <w:i/>
                <w:iCs/>
                <w:sz w:val="24"/>
                <w:szCs w:val="24"/>
              </w:rPr>
            </w:pPr>
            <w:r w:rsidRPr="000C1DFD">
              <w:rPr>
                <w:rFonts w:ascii="Arial" w:hAnsi="Arial" w:cs="Arial"/>
                <w:b/>
                <w:bCs/>
                <w:sz w:val="24"/>
                <w:szCs w:val="24"/>
              </w:rPr>
              <w:t xml:space="preserve">Type of recorder:  </w:t>
            </w:r>
            <w:r w:rsidRPr="000C1DFD">
              <w:rPr>
                <w:rFonts w:ascii="Arial" w:hAnsi="Arial" w:cs="Arial"/>
                <w:sz w:val="24"/>
                <w:szCs w:val="24"/>
              </w:rPr>
              <w:t xml:space="preserve">Zoom H4N                </w:t>
            </w:r>
            <w:r w:rsidRPr="000C1DFD">
              <w:rPr>
                <w:rFonts w:ascii="Arial" w:hAnsi="Arial" w:cs="Arial"/>
                <w:b/>
                <w:bCs/>
                <w:sz w:val="24"/>
                <w:szCs w:val="24"/>
              </w:rPr>
              <w:t xml:space="preserve">Recording format: </w:t>
            </w:r>
            <w:r w:rsidRPr="000C1DFD">
              <w:rPr>
                <w:rFonts w:ascii="Arial" w:hAnsi="Arial" w:cs="Arial"/>
                <w:sz w:val="24"/>
                <w:szCs w:val="24"/>
              </w:rPr>
              <w:t>WAV</w:t>
            </w:r>
          </w:p>
          <w:p w14:paraId="4B39E404" w14:textId="77777777" w:rsidR="004F2D85" w:rsidRPr="000C1DFD" w:rsidRDefault="004F2D85" w:rsidP="00040642">
            <w:pPr>
              <w:rPr>
                <w:rFonts w:ascii="Arial" w:hAnsi="Arial" w:cs="Arial"/>
                <w:b/>
                <w:bCs/>
                <w:sz w:val="24"/>
                <w:szCs w:val="24"/>
              </w:rPr>
            </w:pPr>
          </w:p>
          <w:p w14:paraId="06ED4AF8" w14:textId="03E51B7E" w:rsidR="004F2D85" w:rsidRPr="007C309D" w:rsidRDefault="004F2D85" w:rsidP="00040642">
            <w:pPr>
              <w:rPr>
                <w:rFonts w:ascii="Arial" w:hAnsi="Arial" w:cs="Arial"/>
                <w:sz w:val="24"/>
                <w:szCs w:val="24"/>
              </w:rPr>
            </w:pPr>
            <w:r w:rsidRPr="000C1DFD">
              <w:rPr>
                <w:rFonts w:ascii="Arial" w:hAnsi="Arial" w:cs="Arial"/>
                <w:b/>
                <w:bCs/>
                <w:sz w:val="24"/>
                <w:szCs w:val="24"/>
              </w:rPr>
              <w:t xml:space="preserve">Total no. of tracks: </w:t>
            </w:r>
            <w:r w:rsidRPr="005F6930">
              <w:rPr>
                <w:rFonts w:ascii="Arial" w:hAnsi="Arial" w:cs="Arial"/>
                <w:sz w:val="24"/>
                <w:szCs w:val="24"/>
              </w:rPr>
              <w:t>1</w:t>
            </w:r>
            <w:r w:rsidRPr="000C1DFD">
              <w:rPr>
                <w:rFonts w:ascii="Arial" w:hAnsi="Arial" w:cs="Arial"/>
                <w:b/>
                <w:bCs/>
                <w:sz w:val="24"/>
                <w:szCs w:val="24"/>
              </w:rPr>
              <w:t xml:space="preserve">                              Total duration (HH:</w:t>
            </w:r>
            <w:proofErr w:type="gramStart"/>
            <w:r w:rsidRPr="000C1DFD">
              <w:rPr>
                <w:rFonts w:ascii="Arial" w:hAnsi="Arial" w:cs="Arial"/>
                <w:b/>
                <w:bCs/>
                <w:sz w:val="24"/>
                <w:szCs w:val="24"/>
              </w:rPr>
              <w:t>MM:SS</w:t>
            </w:r>
            <w:proofErr w:type="gramEnd"/>
            <w:r w:rsidRPr="000C1DFD">
              <w:rPr>
                <w:rFonts w:ascii="Arial" w:hAnsi="Arial" w:cs="Arial"/>
                <w:b/>
                <w:bCs/>
                <w:sz w:val="24"/>
                <w:szCs w:val="24"/>
              </w:rPr>
              <w:t>):</w:t>
            </w:r>
            <w:r>
              <w:rPr>
                <w:rFonts w:ascii="Arial" w:hAnsi="Arial" w:cs="Arial"/>
                <w:b/>
                <w:bCs/>
                <w:sz w:val="24"/>
                <w:szCs w:val="24"/>
              </w:rPr>
              <w:t xml:space="preserve"> </w:t>
            </w:r>
            <w:r w:rsidR="007077A5" w:rsidRPr="007077A5">
              <w:rPr>
                <w:rFonts w:ascii="Arial" w:hAnsi="Arial" w:cs="Arial"/>
                <w:sz w:val="24"/>
                <w:szCs w:val="24"/>
              </w:rPr>
              <w:t>00:41:26</w:t>
            </w:r>
          </w:p>
          <w:p w14:paraId="5861B394" w14:textId="77777777" w:rsidR="004F2D85" w:rsidRPr="000C1DFD" w:rsidRDefault="004F2D85" w:rsidP="00040642">
            <w:pPr>
              <w:rPr>
                <w:rFonts w:ascii="Arial" w:hAnsi="Arial" w:cs="Arial"/>
                <w:b/>
                <w:bCs/>
                <w:sz w:val="24"/>
                <w:szCs w:val="24"/>
              </w:rPr>
            </w:pPr>
          </w:p>
          <w:p w14:paraId="37332A67"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Mono/Stereo: </w:t>
            </w:r>
            <w:r w:rsidRPr="000C1DFD">
              <w:rPr>
                <w:rFonts w:ascii="Arial" w:hAnsi="Arial" w:cs="Arial"/>
                <w:sz w:val="24"/>
                <w:szCs w:val="24"/>
              </w:rPr>
              <w:t>Stereo</w:t>
            </w:r>
          </w:p>
          <w:p w14:paraId="40EE9200" w14:textId="77777777" w:rsidR="004F2D85" w:rsidRPr="000C1DFD" w:rsidRDefault="004F2D85" w:rsidP="00040642">
            <w:pPr>
              <w:rPr>
                <w:rFonts w:ascii="Arial" w:hAnsi="Arial" w:cs="Arial"/>
              </w:rPr>
            </w:pPr>
          </w:p>
        </w:tc>
      </w:tr>
      <w:tr w:rsidR="004F2D85" w:rsidRPr="000C1DFD" w14:paraId="4F442CCA" w14:textId="77777777" w:rsidTr="008533FA">
        <w:tc>
          <w:tcPr>
            <w:tcW w:w="2644" w:type="dxa"/>
          </w:tcPr>
          <w:p w14:paraId="62EED7DA"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Additional material: </w:t>
            </w:r>
          </w:p>
          <w:p w14:paraId="7FDBB622" w14:textId="77777777" w:rsidR="004F2D85" w:rsidRPr="000C1DFD" w:rsidRDefault="004F2D85" w:rsidP="00040642">
            <w:pPr>
              <w:rPr>
                <w:rFonts w:ascii="Arial" w:hAnsi="Arial" w:cs="Arial"/>
              </w:rPr>
            </w:pPr>
          </w:p>
        </w:tc>
        <w:tc>
          <w:tcPr>
            <w:tcW w:w="6849" w:type="dxa"/>
          </w:tcPr>
          <w:p w14:paraId="2AE744CB" w14:textId="77777777" w:rsidR="004F2D85" w:rsidRPr="000C1DFD" w:rsidRDefault="004F2D85" w:rsidP="00040642">
            <w:pPr>
              <w:rPr>
                <w:rFonts w:ascii="Arial" w:hAnsi="Arial" w:cs="Arial"/>
              </w:rPr>
            </w:pPr>
            <w:r>
              <w:rPr>
                <w:rFonts w:ascii="Arial" w:hAnsi="Arial" w:cs="Arial"/>
              </w:rPr>
              <w:t>None</w:t>
            </w:r>
          </w:p>
          <w:p w14:paraId="0546DEC4" w14:textId="77777777" w:rsidR="004F2D85" w:rsidRPr="000C1DFD" w:rsidRDefault="004F2D85" w:rsidP="00040642">
            <w:pPr>
              <w:rPr>
                <w:rFonts w:ascii="Arial" w:hAnsi="Arial" w:cs="Arial"/>
              </w:rPr>
            </w:pPr>
          </w:p>
          <w:p w14:paraId="0ADCAF77" w14:textId="77777777" w:rsidR="004F2D85" w:rsidRPr="000C1DFD" w:rsidRDefault="004F2D85" w:rsidP="00040642">
            <w:pPr>
              <w:rPr>
                <w:rFonts w:ascii="Arial" w:hAnsi="Arial" w:cs="Arial"/>
              </w:rPr>
            </w:pPr>
          </w:p>
        </w:tc>
      </w:tr>
      <w:tr w:rsidR="004F2D85" w:rsidRPr="000C1DFD" w14:paraId="5A4D9C5D" w14:textId="77777777" w:rsidTr="008533FA">
        <w:tc>
          <w:tcPr>
            <w:tcW w:w="9493" w:type="dxa"/>
            <w:gridSpan w:val="2"/>
          </w:tcPr>
          <w:p w14:paraId="057722F1"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Copyright/Clearance: </w:t>
            </w:r>
            <w:r w:rsidRPr="000C1DFD">
              <w:rPr>
                <w:rFonts w:ascii="Arial" w:hAnsi="Arial" w:cs="Arial"/>
                <w:sz w:val="24"/>
                <w:szCs w:val="24"/>
              </w:rPr>
              <w:t>Assigned to Cambridge Arts Theatre.</w:t>
            </w:r>
            <w:r w:rsidRPr="000C1DFD">
              <w:rPr>
                <w:rFonts w:ascii="Arial" w:hAnsi="Arial" w:cs="Arial"/>
                <w:b/>
                <w:bCs/>
                <w:sz w:val="24"/>
                <w:szCs w:val="24"/>
              </w:rPr>
              <w:t xml:space="preserve"> </w:t>
            </w:r>
          </w:p>
          <w:p w14:paraId="46843E0F" w14:textId="77777777" w:rsidR="004F2D85" w:rsidRPr="000C1DFD" w:rsidRDefault="004F2D85" w:rsidP="00040642">
            <w:pPr>
              <w:rPr>
                <w:rFonts w:ascii="Arial" w:hAnsi="Arial" w:cs="Arial"/>
              </w:rPr>
            </w:pPr>
          </w:p>
        </w:tc>
      </w:tr>
      <w:tr w:rsidR="004F2D85" w:rsidRPr="000C1DFD" w14:paraId="5B776717" w14:textId="77777777" w:rsidTr="008533FA">
        <w:tc>
          <w:tcPr>
            <w:tcW w:w="2644" w:type="dxa"/>
          </w:tcPr>
          <w:p w14:paraId="6E749099" w14:textId="77777777" w:rsidR="004F2D85" w:rsidRPr="000C1DFD" w:rsidRDefault="004F2D85" w:rsidP="00040642">
            <w:pPr>
              <w:rPr>
                <w:rFonts w:ascii="Arial" w:hAnsi="Arial" w:cs="Arial"/>
              </w:rPr>
            </w:pPr>
            <w:r w:rsidRPr="000C1DFD">
              <w:rPr>
                <w:rFonts w:ascii="Arial" w:hAnsi="Arial" w:cs="Arial"/>
                <w:b/>
                <w:bCs/>
                <w:sz w:val="24"/>
                <w:szCs w:val="24"/>
              </w:rPr>
              <w:t>Interviewer’s comments:</w:t>
            </w:r>
          </w:p>
        </w:tc>
        <w:tc>
          <w:tcPr>
            <w:tcW w:w="6849" w:type="dxa"/>
          </w:tcPr>
          <w:p w14:paraId="08DC1E3E" w14:textId="77777777" w:rsidR="004F2D85" w:rsidRPr="000C1DFD" w:rsidRDefault="004F2D85" w:rsidP="00040642">
            <w:pPr>
              <w:rPr>
                <w:rFonts w:ascii="Arial" w:hAnsi="Arial" w:cs="Arial"/>
              </w:rPr>
            </w:pPr>
          </w:p>
          <w:p w14:paraId="7F80F049" w14:textId="04D12BA0" w:rsidR="004F2D85" w:rsidRPr="000C1DFD" w:rsidRDefault="00844D28" w:rsidP="00040642">
            <w:pPr>
              <w:rPr>
                <w:rFonts w:ascii="Arial" w:hAnsi="Arial" w:cs="Arial"/>
              </w:rPr>
            </w:pPr>
            <w:r>
              <w:rPr>
                <w:rFonts w:ascii="Arial" w:hAnsi="Arial" w:cs="Arial"/>
              </w:rPr>
              <w:t>n/a</w:t>
            </w:r>
          </w:p>
          <w:p w14:paraId="108F1077" w14:textId="77777777" w:rsidR="004F2D85" w:rsidRPr="000C1DFD" w:rsidRDefault="004F2D85" w:rsidP="00040642">
            <w:pPr>
              <w:rPr>
                <w:rFonts w:ascii="Arial" w:hAnsi="Arial" w:cs="Arial"/>
              </w:rPr>
            </w:pPr>
          </w:p>
        </w:tc>
      </w:tr>
      <w:tr w:rsidR="004F2D85" w:rsidRPr="000C1DFD" w14:paraId="6F3A8610" w14:textId="77777777" w:rsidTr="008533FA">
        <w:tc>
          <w:tcPr>
            <w:tcW w:w="2644" w:type="dxa"/>
          </w:tcPr>
          <w:p w14:paraId="0EBAD099" w14:textId="77777777" w:rsidR="004F2D85" w:rsidRPr="000C1DFD" w:rsidRDefault="004F2D85" w:rsidP="00040642">
            <w:pPr>
              <w:rPr>
                <w:rFonts w:ascii="Arial" w:hAnsi="Arial" w:cs="Arial"/>
                <w:b/>
                <w:bCs/>
              </w:rPr>
            </w:pPr>
            <w:r w:rsidRPr="000C1DFD">
              <w:rPr>
                <w:rFonts w:ascii="Arial" w:hAnsi="Arial" w:cs="Arial"/>
                <w:b/>
                <w:bCs/>
              </w:rPr>
              <w:t>Abstract:</w:t>
            </w:r>
          </w:p>
        </w:tc>
        <w:tc>
          <w:tcPr>
            <w:tcW w:w="6849" w:type="dxa"/>
          </w:tcPr>
          <w:p w14:paraId="2FE13EFF" w14:textId="715BD57D" w:rsidR="004F2D85" w:rsidRPr="000C1DFD" w:rsidRDefault="00960D63" w:rsidP="00040642">
            <w:pPr>
              <w:rPr>
                <w:rFonts w:ascii="Arial" w:hAnsi="Arial" w:cs="Arial"/>
              </w:rPr>
            </w:pPr>
            <w:r>
              <w:rPr>
                <w:rFonts w:ascii="Arial" w:hAnsi="Arial" w:cs="Arial"/>
              </w:rPr>
              <w:t xml:space="preserve">‘All those times you have played air guitar, all those times you have stood in front of the mirror with your hairbrush, you could actually do that for real, and we will welcome you. That is the power of </w:t>
            </w:r>
            <w:r>
              <w:rPr>
                <w:rFonts w:ascii="Arial" w:hAnsi="Arial" w:cs="Arial"/>
              </w:rPr>
              <w:lastRenderedPageBreak/>
              <w:t>community theatre’.</w:t>
            </w:r>
            <w:r>
              <w:rPr>
                <w:rFonts w:ascii="Arial" w:hAnsi="Arial" w:cs="Arial"/>
              </w:rPr>
              <w:t xml:space="preserve"> </w:t>
            </w:r>
            <w:r w:rsidR="00844D28">
              <w:rPr>
                <w:rFonts w:ascii="Arial" w:hAnsi="Arial" w:cs="Arial"/>
              </w:rPr>
              <w:t xml:space="preserve">Chair of Cambridge Operatic Society </w:t>
            </w:r>
            <w:r>
              <w:rPr>
                <w:rFonts w:ascii="Arial" w:hAnsi="Arial" w:cs="Arial"/>
              </w:rPr>
              <w:t xml:space="preserve">(CAOS) </w:t>
            </w:r>
            <w:r w:rsidR="00844D28">
              <w:rPr>
                <w:rFonts w:ascii="Arial" w:hAnsi="Arial" w:cs="Arial"/>
              </w:rPr>
              <w:t>Sally Goldsmith</w:t>
            </w:r>
            <w:r>
              <w:rPr>
                <w:rFonts w:ascii="Arial" w:hAnsi="Arial" w:cs="Arial"/>
              </w:rPr>
              <w:t xml:space="preserve"> discusses amateur theatre in Cambridge and explains how the society’s annual production at the Cambridge Arts Theatre is produced. </w:t>
            </w:r>
            <w:r w:rsidR="00844D28">
              <w:rPr>
                <w:rFonts w:ascii="Arial" w:hAnsi="Arial" w:cs="Arial"/>
              </w:rPr>
              <w:t xml:space="preserve"> </w:t>
            </w:r>
          </w:p>
        </w:tc>
      </w:tr>
      <w:tr w:rsidR="004F2D85" w:rsidRPr="000C1DFD" w14:paraId="3429BF73" w14:textId="77777777" w:rsidTr="008533FA">
        <w:tc>
          <w:tcPr>
            <w:tcW w:w="2644" w:type="dxa"/>
          </w:tcPr>
          <w:p w14:paraId="33361451" w14:textId="77777777" w:rsidR="004F2D85" w:rsidRPr="000C1DFD" w:rsidRDefault="004F2D85" w:rsidP="00040642">
            <w:pPr>
              <w:rPr>
                <w:rFonts w:ascii="Arial" w:hAnsi="Arial" w:cs="Arial"/>
                <w:b/>
                <w:bCs/>
              </w:rPr>
            </w:pPr>
            <w:r w:rsidRPr="000C1DFD">
              <w:rPr>
                <w:rFonts w:ascii="Arial" w:hAnsi="Arial" w:cs="Arial"/>
                <w:b/>
                <w:bCs/>
              </w:rPr>
              <w:lastRenderedPageBreak/>
              <w:t>Key words:</w:t>
            </w:r>
          </w:p>
        </w:tc>
        <w:tc>
          <w:tcPr>
            <w:tcW w:w="6849" w:type="dxa"/>
          </w:tcPr>
          <w:p w14:paraId="3CB62EAF" w14:textId="071E8609" w:rsidR="004F2D85" w:rsidRPr="000C1DFD" w:rsidRDefault="00766E79" w:rsidP="00040642">
            <w:pPr>
              <w:rPr>
                <w:rFonts w:ascii="Arial" w:hAnsi="Arial" w:cs="Arial"/>
              </w:rPr>
            </w:pPr>
            <w:r>
              <w:rPr>
                <w:rFonts w:ascii="Arial" w:hAnsi="Arial" w:cs="Arial"/>
              </w:rPr>
              <w:t>Opera</w:t>
            </w:r>
            <w:r w:rsidR="00A816A9">
              <w:rPr>
                <w:rFonts w:ascii="Arial" w:hAnsi="Arial" w:cs="Arial"/>
              </w:rPr>
              <w:t>, Musical Theatre, Amateur Theatre</w:t>
            </w:r>
            <w:r w:rsidR="00960D63">
              <w:rPr>
                <w:rFonts w:ascii="Arial" w:hAnsi="Arial" w:cs="Arial"/>
              </w:rPr>
              <w:t xml:space="preserve">, </w:t>
            </w:r>
            <w:r w:rsidR="00960D63">
              <w:rPr>
                <w:rFonts w:ascii="Arial" w:hAnsi="Arial" w:cs="Arial"/>
              </w:rPr>
              <w:t>Gareth Mullan</w:t>
            </w:r>
            <w:r w:rsidR="00960D63">
              <w:rPr>
                <w:rFonts w:ascii="Arial" w:hAnsi="Arial" w:cs="Arial"/>
              </w:rPr>
              <w:t xml:space="preserve">, Sam Fuller, </w:t>
            </w:r>
          </w:p>
        </w:tc>
      </w:tr>
      <w:tr w:rsidR="004F2D85" w:rsidRPr="000C1DFD" w14:paraId="44114FB4" w14:textId="77777777" w:rsidTr="008533FA">
        <w:tc>
          <w:tcPr>
            <w:tcW w:w="2644" w:type="dxa"/>
          </w:tcPr>
          <w:p w14:paraId="40A26A61" w14:textId="77777777" w:rsidR="004F2D85" w:rsidRPr="000C1DFD" w:rsidRDefault="004F2D85" w:rsidP="00040642">
            <w:pPr>
              <w:rPr>
                <w:rFonts w:ascii="Arial" w:hAnsi="Arial" w:cs="Arial"/>
                <w:b/>
                <w:bCs/>
              </w:rPr>
            </w:pPr>
            <w:r w:rsidRPr="000C1DFD">
              <w:rPr>
                <w:rFonts w:ascii="Arial" w:hAnsi="Arial" w:cs="Arial"/>
                <w:b/>
                <w:bCs/>
              </w:rPr>
              <w:t>File</w:t>
            </w:r>
          </w:p>
        </w:tc>
        <w:tc>
          <w:tcPr>
            <w:tcW w:w="6849" w:type="dxa"/>
          </w:tcPr>
          <w:p w14:paraId="31D7EFA5" w14:textId="77777777" w:rsidR="004F2D85" w:rsidRPr="000C1DFD" w:rsidRDefault="004F2D85" w:rsidP="00040642">
            <w:pPr>
              <w:rPr>
                <w:rFonts w:ascii="Arial" w:hAnsi="Arial" w:cs="Arial"/>
              </w:rPr>
            </w:pPr>
          </w:p>
        </w:tc>
      </w:tr>
      <w:tr w:rsidR="004F2D85" w:rsidRPr="00594994" w14:paraId="61D7FF0D" w14:textId="77777777" w:rsidTr="008533FA">
        <w:tc>
          <w:tcPr>
            <w:tcW w:w="2644" w:type="dxa"/>
          </w:tcPr>
          <w:p w14:paraId="78D5ADF4" w14:textId="77777777" w:rsidR="004F2D85" w:rsidRDefault="004F2D85" w:rsidP="00040642">
            <w:pPr>
              <w:rPr>
                <w:rFonts w:ascii="Arial" w:hAnsi="Arial" w:cs="Arial"/>
                <w:b/>
                <w:bCs/>
              </w:rPr>
            </w:pPr>
            <w:r w:rsidRPr="000C1DFD">
              <w:rPr>
                <w:rFonts w:ascii="Arial" w:hAnsi="Arial" w:cs="Arial"/>
                <w:b/>
                <w:bCs/>
              </w:rPr>
              <w:t>00.</w:t>
            </w:r>
            <w:r w:rsidR="00AF1D72">
              <w:rPr>
                <w:rFonts w:ascii="Arial" w:hAnsi="Arial" w:cs="Arial"/>
                <w:b/>
                <w:bCs/>
              </w:rPr>
              <w:t>16</w:t>
            </w:r>
          </w:p>
          <w:p w14:paraId="672B8029" w14:textId="092202E5" w:rsidR="00AF1D72" w:rsidRPr="000C1DFD" w:rsidRDefault="00AF1D72" w:rsidP="00040642">
            <w:pPr>
              <w:rPr>
                <w:rFonts w:ascii="Arial" w:hAnsi="Arial" w:cs="Arial"/>
                <w:b/>
                <w:bCs/>
              </w:rPr>
            </w:pPr>
          </w:p>
        </w:tc>
        <w:tc>
          <w:tcPr>
            <w:tcW w:w="6849" w:type="dxa"/>
          </w:tcPr>
          <w:p w14:paraId="0AE08196" w14:textId="088B6064" w:rsidR="004F2D85" w:rsidRPr="000A5E9A" w:rsidRDefault="000A5E9A" w:rsidP="00040642">
            <w:pPr>
              <w:rPr>
                <w:rFonts w:ascii="Arial" w:hAnsi="Arial" w:cs="Arial"/>
                <w:b/>
                <w:bCs/>
              </w:rPr>
            </w:pPr>
            <w:r w:rsidRPr="000A5E9A">
              <w:rPr>
                <w:rFonts w:ascii="Arial" w:hAnsi="Arial" w:cs="Arial"/>
                <w:b/>
                <w:bCs/>
              </w:rPr>
              <w:t>Can you tell us how you first became involved in CAOS (Cambridge Operatic Society)?</w:t>
            </w:r>
          </w:p>
        </w:tc>
      </w:tr>
      <w:tr w:rsidR="000A5E9A" w:rsidRPr="00594994" w14:paraId="16B426B5" w14:textId="77777777" w:rsidTr="008533FA">
        <w:tc>
          <w:tcPr>
            <w:tcW w:w="2644" w:type="dxa"/>
          </w:tcPr>
          <w:p w14:paraId="44233EC7" w14:textId="77777777" w:rsidR="000A5E9A" w:rsidRPr="000C1DFD" w:rsidRDefault="000A5E9A" w:rsidP="00040642">
            <w:pPr>
              <w:rPr>
                <w:rFonts w:ascii="Arial" w:hAnsi="Arial" w:cs="Arial"/>
                <w:b/>
                <w:bCs/>
              </w:rPr>
            </w:pPr>
          </w:p>
        </w:tc>
        <w:tc>
          <w:tcPr>
            <w:tcW w:w="6849" w:type="dxa"/>
          </w:tcPr>
          <w:p w14:paraId="172C39DA" w14:textId="5C18BA5F" w:rsidR="000A5E9A" w:rsidRPr="000A5E9A" w:rsidRDefault="000A5E9A" w:rsidP="00040642">
            <w:pPr>
              <w:rPr>
                <w:rFonts w:ascii="Arial" w:hAnsi="Arial" w:cs="Arial"/>
              </w:rPr>
            </w:pPr>
            <w:r>
              <w:rPr>
                <w:rFonts w:ascii="Arial" w:hAnsi="Arial" w:cs="Arial"/>
              </w:rPr>
              <w:t xml:space="preserve">Goldsmith was friends with Will Howe, who is on the committee of CAOS; he mentioned that the Society needed a someone to do their marketing. Goldsmith’s first show with CAOS was their 2017 production of </w:t>
            </w:r>
            <w:r w:rsidRPr="00A816A9">
              <w:rPr>
                <w:rFonts w:ascii="Arial" w:hAnsi="Arial" w:cs="Arial"/>
                <w:i/>
                <w:iCs/>
              </w:rPr>
              <w:t>Sweeney Todd</w:t>
            </w:r>
            <w:r>
              <w:rPr>
                <w:rFonts w:ascii="Arial" w:hAnsi="Arial" w:cs="Arial"/>
              </w:rPr>
              <w:t>.</w:t>
            </w:r>
            <w:r w:rsidR="00766E79">
              <w:rPr>
                <w:rFonts w:ascii="Arial" w:hAnsi="Arial" w:cs="Arial"/>
              </w:rPr>
              <w:t xml:space="preserve"> After a couple of years, some of the committee members suggested she stand for the role of chair as she had experience, having been chair of the Bury St Edmund’s Amateur Dramatic Society. She decided to ‘give it a go’. </w:t>
            </w:r>
            <w:r w:rsidR="00AD0005">
              <w:rPr>
                <w:rFonts w:ascii="Arial" w:hAnsi="Arial" w:cs="Arial"/>
              </w:rPr>
              <w:t xml:space="preserve">One of Goldsmith’s goals as chair is to ‘really knit CAOS into the community’. She points out that while Cambridge has four amateur theatre companies, it only has one audience. She hopes that the companies can feel bonded in their aim to provide good theatre for their shared audience, rather than feeling competitive. She wants </w:t>
            </w:r>
            <w:r w:rsidR="00A816A9">
              <w:rPr>
                <w:rFonts w:ascii="Arial" w:hAnsi="Arial" w:cs="Arial"/>
              </w:rPr>
              <w:t xml:space="preserve">actors from other amateur companies to feel able to join CAOS as well. This is already the case for many people; one of the lead roles in CAOS’ current show, </w:t>
            </w:r>
            <w:r w:rsidR="00A816A9" w:rsidRPr="00A816A9">
              <w:rPr>
                <w:rFonts w:ascii="Arial" w:hAnsi="Arial" w:cs="Arial"/>
                <w:i/>
                <w:iCs/>
              </w:rPr>
              <w:t>Priscilla</w:t>
            </w:r>
            <w:r w:rsidR="00A816A9">
              <w:rPr>
                <w:rFonts w:ascii="Arial" w:hAnsi="Arial" w:cs="Arial"/>
                <w:i/>
                <w:iCs/>
              </w:rPr>
              <w:t>,</w:t>
            </w:r>
            <w:r w:rsidR="00A816A9" w:rsidRPr="00A816A9">
              <w:rPr>
                <w:rFonts w:ascii="Arial" w:hAnsi="Arial" w:cs="Arial"/>
                <w:i/>
                <w:iCs/>
              </w:rPr>
              <w:t xml:space="preserve"> Queen of the Desert</w:t>
            </w:r>
            <w:r w:rsidR="00A816A9">
              <w:rPr>
                <w:rFonts w:ascii="Arial" w:hAnsi="Arial" w:cs="Arial"/>
              </w:rPr>
              <w:t>, is played by Gareth Mull</w:t>
            </w:r>
            <w:r w:rsidR="00C43629">
              <w:rPr>
                <w:rFonts w:ascii="Arial" w:hAnsi="Arial" w:cs="Arial"/>
              </w:rPr>
              <w:t>a</w:t>
            </w:r>
            <w:r w:rsidR="00A816A9">
              <w:rPr>
                <w:rFonts w:ascii="Arial" w:hAnsi="Arial" w:cs="Arial"/>
              </w:rPr>
              <w:t>n, the chair of CTC</w:t>
            </w:r>
            <w:r w:rsidR="00C43629">
              <w:rPr>
                <w:rFonts w:ascii="Arial" w:hAnsi="Arial" w:cs="Arial"/>
              </w:rPr>
              <w:t xml:space="preserve"> (Cambridge Theatre Company). Goldsmith also wanted to ensure that the Society runs in a ‘business-like’ way. She draws upon experience from her full-time job in the Civil Service. She tries to make sure that everyone has equal responsibilities and equal say.</w:t>
            </w:r>
          </w:p>
        </w:tc>
      </w:tr>
      <w:tr w:rsidR="00766E79" w:rsidRPr="00594994" w14:paraId="510DA2A5" w14:textId="77777777" w:rsidTr="008533FA">
        <w:tc>
          <w:tcPr>
            <w:tcW w:w="2644" w:type="dxa"/>
          </w:tcPr>
          <w:p w14:paraId="0E7FE2F9" w14:textId="7793C67D" w:rsidR="00766E79" w:rsidRPr="000C1DFD" w:rsidRDefault="00C82196" w:rsidP="00040642">
            <w:pPr>
              <w:rPr>
                <w:rFonts w:ascii="Arial" w:hAnsi="Arial" w:cs="Arial"/>
                <w:b/>
                <w:bCs/>
              </w:rPr>
            </w:pPr>
            <w:r>
              <w:rPr>
                <w:rFonts w:ascii="Arial" w:hAnsi="Arial" w:cs="Arial"/>
                <w:b/>
                <w:bCs/>
              </w:rPr>
              <w:t>00:05:26</w:t>
            </w:r>
          </w:p>
        </w:tc>
        <w:tc>
          <w:tcPr>
            <w:tcW w:w="6849" w:type="dxa"/>
          </w:tcPr>
          <w:p w14:paraId="5B331085" w14:textId="1EC3F992" w:rsidR="00766E79" w:rsidRPr="00C43629" w:rsidRDefault="00C43629" w:rsidP="00040642">
            <w:pPr>
              <w:rPr>
                <w:rFonts w:ascii="Arial" w:hAnsi="Arial" w:cs="Arial"/>
                <w:b/>
                <w:bCs/>
              </w:rPr>
            </w:pPr>
            <w:r>
              <w:rPr>
                <w:rFonts w:ascii="Arial" w:hAnsi="Arial" w:cs="Arial"/>
                <w:b/>
                <w:bCs/>
              </w:rPr>
              <w:t xml:space="preserve">Do other Cambridge-based amateur theatre </w:t>
            </w:r>
            <w:r w:rsidR="001745A9">
              <w:rPr>
                <w:rFonts w:ascii="Arial" w:hAnsi="Arial" w:cs="Arial"/>
                <w:b/>
                <w:bCs/>
              </w:rPr>
              <w:t xml:space="preserve">groups </w:t>
            </w:r>
            <w:r>
              <w:rPr>
                <w:rFonts w:ascii="Arial" w:hAnsi="Arial" w:cs="Arial"/>
                <w:b/>
                <w:bCs/>
              </w:rPr>
              <w:t>operate in the same way?</w:t>
            </w:r>
          </w:p>
        </w:tc>
      </w:tr>
      <w:tr w:rsidR="00766E79" w:rsidRPr="00594994" w14:paraId="0DCBC8F1" w14:textId="77777777" w:rsidTr="008533FA">
        <w:tc>
          <w:tcPr>
            <w:tcW w:w="2644" w:type="dxa"/>
          </w:tcPr>
          <w:p w14:paraId="210450C5" w14:textId="77777777" w:rsidR="00766E79" w:rsidRPr="000C1DFD" w:rsidRDefault="00766E79" w:rsidP="00040642">
            <w:pPr>
              <w:rPr>
                <w:rFonts w:ascii="Arial" w:hAnsi="Arial" w:cs="Arial"/>
                <w:b/>
                <w:bCs/>
              </w:rPr>
            </w:pPr>
          </w:p>
        </w:tc>
        <w:tc>
          <w:tcPr>
            <w:tcW w:w="6849" w:type="dxa"/>
          </w:tcPr>
          <w:p w14:paraId="3D9B6704" w14:textId="5E8F6A8A" w:rsidR="00766E79" w:rsidRDefault="001745A9" w:rsidP="00040642">
            <w:pPr>
              <w:rPr>
                <w:rFonts w:ascii="Arial" w:hAnsi="Arial" w:cs="Arial"/>
              </w:rPr>
            </w:pPr>
            <w:r>
              <w:rPr>
                <w:rFonts w:ascii="Arial" w:hAnsi="Arial" w:cs="Arial"/>
              </w:rPr>
              <w:t xml:space="preserve">Goldsmith believes that most of the groups operate in the same way, with similar committees. This is especially the case as many people will be involved in multiple societies. For example, Louis Ling, who founded CTC, used to sit on the CAOS committee. Most of the companies are now under charitable status. CAOS has </w:t>
            </w:r>
            <w:r w:rsidR="005723C7">
              <w:rPr>
                <w:rFonts w:ascii="Arial" w:hAnsi="Arial" w:cs="Arial"/>
              </w:rPr>
              <w:t xml:space="preserve">been a charity for a long time and took on incorporated status a couple of years ago. This ensured that their governance and finances are clear, which is especially important for CAOS as they produce some of the most expensive amateur shows. Goldsmith says that putting on a show ‘takes a lot of planning’ and is in awe of professional </w:t>
            </w:r>
            <w:r w:rsidR="00AE2934">
              <w:rPr>
                <w:rFonts w:ascii="Arial" w:hAnsi="Arial" w:cs="Arial"/>
              </w:rPr>
              <w:t xml:space="preserve">theatre </w:t>
            </w:r>
            <w:r w:rsidR="005723C7">
              <w:rPr>
                <w:rFonts w:ascii="Arial" w:hAnsi="Arial" w:cs="Arial"/>
              </w:rPr>
              <w:t xml:space="preserve">companies </w:t>
            </w:r>
            <w:r w:rsidR="00AE2934">
              <w:rPr>
                <w:rFonts w:ascii="Arial" w:hAnsi="Arial" w:cs="Arial"/>
              </w:rPr>
              <w:t xml:space="preserve">who do many shows in a year. She says that it requires ‘good organisation’ and ‘great </w:t>
            </w:r>
            <w:proofErr w:type="gramStart"/>
            <w:r w:rsidR="00AE2934">
              <w:rPr>
                <w:rFonts w:ascii="Arial" w:hAnsi="Arial" w:cs="Arial"/>
              </w:rPr>
              <w:t>relationships’</w:t>
            </w:r>
            <w:proofErr w:type="gramEnd"/>
            <w:r w:rsidR="00AE2934">
              <w:rPr>
                <w:rFonts w:ascii="Arial" w:hAnsi="Arial" w:cs="Arial"/>
              </w:rPr>
              <w:t xml:space="preserve">. CAOS’ committee is drawn from across the community; people come together from a range of professions to make great committee and a ‘great group of </w:t>
            </w:r>
            <w:proofErr w:type="gramStart"/>
            <w:r w:rsidR="00AE2934">
              <w:rPr>
                <w:rFonts w:ascii="Arial" w:hAnsi="Arial" w:cs="Arial"/>
              </w:rPr>
              <w:t>friends’</w:t>
            </w:r>
            <w:proofErr w:type="gramEnd"/>
            <w:r w:rsidR="00AE2934">
              <w:rPr>
                <w:rFonts w:ascii="Arial" w:hAnsi="Arial" w:cs="Arial"/>
              </w:rPr>
              <w:t xml:space="preserve">. </w:t>
            </w:r>
          </w:p>
        </w:tc>
      </w:tr>
      <w:tr w:rsidR="00AE2934" w:rsidRPr="00594994" w14:paraId="055B6A63" w14:textId="77777777" w:rsidTr="008533FA">
        <w:tc>
          <w:tcPr>
            <w:tcW w:w="2644" w:type="dxa"/>
          </w:tcPr>
          <w:p w14:paraId="2E6D4C68" w14:textId="750EEC8A" w:rsidR="00AE2934" w:rsidRPr="000C1DFD" w:rsidRDefault="00D06574" w:rsidP="00040642">
            <w:pPr>
              <w:rPr>
                <w:rFonts w:ascii="Arial" w:hAnsi="Arial" w:cs="Arial"/>
                <w:b/>
                <w:bCs/>
              </w:rPr>
            </w:pPr>
            <w:r>
              <w:rPr>
                <w:rFonts w:ascii="Arial" w:hAnsi="Arial" w:cs="Arial"/>
                <w:b/>
                <w:bCs/>
              </w:rPr>
              <w:t>00:07:56</w:t>
            </w:r>
          </w:p>
        </w:tc>
        <w:tc>
          <w:tcPr>
            <w:tcW w:w="6849" w:type="dxa"/>
          </w:tcPr>
          <w:p w14:paraId="3219082D" w14:textId="3588BDC1" w:rsidR="00AE2934" w:rsidRPr="00AE2934" w:rsidRDefault="00AE2934" w:rsidP="00040642">
            <w:pPr>
              <w:rPr>
                <w:rFonts w:ascii="Arial" w:hAnsi="Arial" w:cs="Arial"/>
                <w:b/>
                <w:bCs/>
              </w:rPr>
            </w:pPr>
            <w:r>
              <w:rPr>
                <w:rFonts w:ascii="Arial" w:hAnsi="Arial" w:cs="Arial"/>
                <w:b/>
                <w:bCs/>
              </w:rPr>
              <w:t>How do you</w:t>
            </w:r>
            <w:r w:rsidR="008F3C35">
              <w:rPr>
                <w:rFonts w:ascii="Arial" w:hAnsi="Arial" w:cs="Arial"/>
                <w:b/>
                <w:bCs/>
              </w:rPr>
              <w:t xml:space="preserve"> all</w:t>
            </w:r>
            <w:r>
              <w:rPr>
                <w:rFonts w:ascii="Arial" w:hAnsi="Arial" w:cs="Arial"/>
                <w:b/>
                <w:bCs/>
              </w:rPr>
              <w:t xml:space="preserve"> balance </w:t>
            </w:r>
            <w:r w:rsidR="008F3C35">
              <w:rPr>
                <w:rFonts w:ascii="Arial" w:hAnsi="Arial" w:cs="Arial"/>
                <w:b/>
                <w:bCs/>
              </w:rPr>
              <w:t>being on the committee and having day-jobs?</w:t>
            </w:r>
          </w:p>
        </w:tc>
      </w:tr>
      <w:tr w:rsidR="008F3C35" w:rsidRPr="00594994" w14:paraId="38D99602" w14:textId="77777777" w:rsidTr="008533FA">
        <w:tc>
          <w:tcPr>
            <w:tcW w:w="2644" w:type="dxa"/>
          </w:tcPr>
          <w:p w14:paraId="66F90C1F" w14:textId="77777777" w:rsidR="008F3C35" w:rsidRPr="000C1DFD" w:rsidRDefault="008F3C35" w:rsidP="00040642">
            <w:pPr>
              <w:rPr>
                <w:rFonts w:ascii="Arial" w:hAnsi="Arial" w:cs="Arial"/>
                <w:b/>
                <w:bCs/>
              </w:rPr>
            </w:pPr>
          </w:p>
        </w:tc>
        <w:tc>
          <w:tcPr>
            <w:tcW w:w="6849" w:type="dxa"/>
          </w:tcPr>
          <w:p w14:paraId="7B52F6F9" w14:textId="49EFE320" w:rsidR="008F3C35" w:rsidRPr="008F3C35" w:rsidRDefault="00E12D3D" w:rsidP="00040642">
            <w:pPr>
              <w:rPr>
                <w:rFonts w:ascii="Arial" w:hAnsi="Arial" w:cs="Arial"/>
              </w:rPr>
            </w:pPr>
            <w:r>
              <w:rPr>
                <w:rFonts w:ascii="Arial" w:hAnsi="Arial" w:cs="Arial"/>
              </w:rPr>
              <w:t>U</w:t>
            </w:r>
            <w:r w:rsidR="008F3C35">
              <w:rPr>
                <w:rFonts w:ascii="Arial" w:hAnsi="Arial" w:cs="Arial"/>
              </w:rPr>
              <w:t>nlike professional companies which rehearse intensively for three-four weeks</w:t>
            </w:r>
            <w:r>
              <w:rPr>
                <w:rFonts w:ascii="Arial" w:hAnsi="Arial" w:cs="Arial"/>
              </w:rPr>
              <w:t>, t</w:t>
            </w:r>
            <w:r w:rsidRPr="008F3C35">
              <w:rPr>
                <w:rFonts w:ascii="Arial" w:hAnsi="Arial" w:cs="Arial"/>
              </w:rPr>
              <w:t xml:space="preserve">he CAOS </w:t>
            </w:r>
            <w:r>
              <w:rPr>
                <w:rFonts w:ascii="Arial" w:hAnsi="Arial" w:cs="Arial"/>
              </w:rPr>
              <w:t xml:space="preserve">shows have a five-month rehearsal period. Rehearsals take place on week-day evenings or Sundays. Goldsmith finds it can be hard work to finish a day of work and then go out to rehearsal! They start with music, then choreography, and finally the director knits everything together. They start planning the </w:t>
            </w:r>
            <w:r>
              <w:rPr>
                <w:rFonts w:ascii="Arial" w:hAnsi="Arial" w:cs="Arial"/>
              </w:rPr>
              <w:lastRenderedPageBreak/>
              <w:t>sh</w:t>
            </w:r>
            <w:r w:rsidR="00487507">
              <w:rPr>
                <w:rFonts w:ascii="Arial" w:hAnsi="Arial" w:cs="Arial"/>
              </w:rPr>
              <w:t xml:space="preserve">ow about 6 months before it goes on stage. This involves confirming the show with the Arts, putting together an audition </w:t>
            </w:r>
            <w:proofErr w:type="gramStart"/>
            <w:r w:rsidR="00487507">
              <w:rPr>
                <w:rFonts w:ascii="Arial" w:hAnsi="Arial" w:cs="Arial"/>
              </w:rPr>
              <w:t>booklet</w:t>
            </w:r>
            <w:proofErr w:type="gramEnd"/>
            <w:r w:rsidR="00487507">
              <w:rPr>
                <w:rFonts w:ascii="Arial" w:hAnsi="Arial" w:cs="Arial"/>
              </w:rPr>
              <w:t xml:space="preserve"> and putting information up on social media. Every year they ‘cross their fingers and hope somebody turns up’ to auditions and ‘every year they do!’. Goldsmith is always astonished by the </w:t>
            </w:r>
            <w:r w:rsidR="0037473E">
              <w:rPr>
                <w:rFonts w:ascii="Arial" w:hAnsi="Arial" w:cs="Arial"/>
              </w:rPr>
              <w:t xml:space="preserve">talent in CAOS. She doesn’t know why its members aren’t professional actors. The committee meet once a month. After each show, they ‘take a deep breath’ and relax for a couple of months. Then the cycle begins again, and they meet with the Arts Theatre to discuss the next show. Goldsmith says that CAOS has a ‘very close working relationship’ with the Arts. </w:t>
            </w:r>
            <w:r w:rsidR="00742F03">
              <w:rPr>
                <w:rFonts w:ascii="Arial" w:hAnsi="Arial" w:cs="Arial"/>
              </w:rPr>
              <w:t>The committee is also busy finding rehearsal space and settling the Society’s finances at this point in the planning process. Goldsmith describes it as ‘organised chaos’: the Society lives up to its name!</w:t>
            </w:r>
          </w:p>
        </w:tc>
      </w:tr>
      <w:tr w:rsidR="00742F03" w:rsidRPr="00594994" w14:paraId="1A34DF82" w14:textId="77777777" w:rsidTr="008533FA">
        <w:tc>
          <w:tcPr>
            <w:tcW w:w="2644" w:type="dxa"/>
          </w:tcPr>
          <w:p w14:paraId="564568D1" w14:textId="30E9B30A" w:rsidR="00742F03" w:rsidRPr="000C1DFD" w:rsidRDefault="002609EA" w:rsidP="00040642">
            <w:pPr>
              <w:rPr>
                <w:rFonts w:ascii="Arial" w:hAnsi="Arial" w:cs="Arial"/>
                <w:b/>
                <w:bCs/>
              </w:rPr>
            </w:pPr>
            <w:r>
              <w:rPr>
                <w:rFonts w:ascii="Arial" w:hAnsi="Arial" w:cs="Arial"/>
                <w:b/>
                <w:bCs/>
              </w:rPr>
              <w:lastRenderedPageBreak/>
              <w:t>00:12:35</w:t>
            </w:r>
          </w:p>
        </w:tc>
        <w:tc>
          <w:tcPr>
            <w:tcW w:w="6849" w:type="dxa"/>
          </w:tcPr>
          <w:p w14:paraId="3FD2EF58" w14:textId="7B425895" w:rsidR="00742F03" w:rsidRPr="00742F03" w:rsidRDefault="00742F03" w:rsidP="00040642">
            <w:pPr>
              <w:rPr>
                <w:rFonts w:ascii="Arial" w:hAnsi="Arial" w:cs="Arial"/>
                <w:b/>
                <w:bCs/>
              </w:rPr>
            </w:pPr>
            <w:r w:rsidRPr="00742F03">
              <w:rPr>
                <w:rFonts w:ascii="Arial" w:hAnsi="Arial" w:cs="Arial"/>
                <w:b/>
                <w:bCs/>
              </w:rPr>
              <w:t>What falls specifically within the remit of the committee chair?</w:t>
            </w:r>
          </w:p>
        </w:tc>
      </w:tr>
      <w:tr w:rsidR="00742F03" w:rsidRPr="00594994" w14:paraId="7CA3E0FF" w14:textId="77777777" w:rsidTr="008533FA">
        <w:tc>
          <w:tcPr>
            <w:tcW w:w="2644" w:type="dxa"/>
          </w:tcPr>
          <w:p w14:paraId="4505A361" w14:textId="77777777" w:rsidR="00742F03" w:rsidRPr="000C1DFD" w:rsidRDefault="00742F03" w:rsidP="00040642">
            <w:pPr>
              <w:rPr>
                <w:rFonts w:ascii="Arial" w:hAnsi="Arial" w:cs="Arial"/>
                <w:b/>
                <w:bCs/>
              </w:rPr>
            </w:pPr>
          </w:p>
        </w:tc>
        <w:tc>
          <w:tcPr>
            <w:tcW w:w="6849" w:type="dxa"/>
          </w:tcPr>
          <w:p w14:paraId="04599B35" w14:textId="176AE229" w:rsidR="00742F03" w:rsidRDefault="00BC7A0C" w:rsidP="00040642">
            <w:pPr>
              <w:rPr>
                <w:rFonts w:ascii="Arial" w:hAnsi="Arial" w:cs="Arial"/>
              </w:rPr>
            </w:pPr>
            <w:r>
              <w:rPr>
                <w:rFonts w:ascii="Arial" w:hAnsi="Arial" w:cs="Arial"/>
              </w:rPr>
              <w:t xml:space="preserve">Goldsmith explains that her role is to ‘knit everything together’ and uses the analogy of a conductor in an orchestra. She </w:t>
            </w:r>
            <w:r w:rsidR="00181AB4">
              <w:rPr>
                <w:rFonts w:ascii="Arial" w:hAnsi="Arial" w:cs="Arial"/>
              </w:rPr>
              <w:t>must</w:t>
            </w:r>
            <w:r>
              <w:rPr>
                <w:rFonts w:ascii="Arial" w:hAnsi="Arial" w:cs="Arial"/>
              </w:rPr>
              <w:t xml:space="preserve"> make sure everything is working but let everybody to do what they do best; to chair the meetings but not say too much in those meetings. She ran the monthly ‘Newsletter from the Chair’ as she was eager to keep all the 200+ members </w:t>
            </w:r>
            <w:r w:rsidR="00633127">
              <w:rPr>
                <w:rFonts w:ascii="Arial" w:hAnsi="Arial" w:cs="Arial"/>
              </w:rPr>
              <w:t xml:space="preserve">of the Society </w:t>
            </w:r>
            <w:r>
              <w:rPr>
                <w:rFonts w:ascii="Arial" w:hAnsi="Arial" w:cs="Arial"/>
              </w:rPr>
              <w:t xml:space="preserve">involved. </w:t>
            </w:r>
            <w:r w:rsidR="00633127">
              <w:rPr>
                <w:rFonts w:ascii="Arial" w:hAnsi="Arial" w:cs="Arial"/>
              </w:rPr>
              <w:t xml:space="preserve">CAOS charges </w:t>
            </w:r>
            <w:r w:rsidR="00633127" w:rsidRPr="00633127">
              <w:rPr>
                <w:rFonts w:ascii="Arial" w:hAnsi="Arial" w:cs="Arial"/>
              </w:rPr>
              <w:t>£</w:t>
            </w:r>
            <w:r w:rsidR="00633127">
              <w:rPr>
                <w:rFonts w:ascii="Arial" w:hAnsi="Arial" w:cs="Arial"/>
              </w:rPr>
              <w:t xml:space="preserve">10 for membership. The newsletter was especially important during covid to keep everyone in the loop. CAOS also organised monthly social events over zoom. </w:t>
            </w:r>
            <w:r w:rsidR="00D218B6">
              <w:rPr>
                <w:rFonts w:ascii="Arial" w:hAnsi="Arial" w:cs="Arial"/>
              </w:rPr>
              <w:t xml:space="preserve">The committee is completely transparent about their meetings and now puts minutes up on the website. </w:t>
            </w:r>
          </w:p>
        </w:tc>
      </w:tr>
      <w:tr w:rsidR="00D218B6" w:rsidRPr="00594994" w14:paraId="2EDDA398" w14:textId="77777777" w:rsidTr="008533FA">
        <w:tc>
          <w:tcPr>
            <w:tcW w:w="2644" w:type="dxa"/>
          </w:tcPr>
          <w:p w14:paraId="5326345B" w14:textId="73BCC5E3" w:rsidR="00D218B6" w:rsidRPr="000C1DFD" w:rsidRDefault="00FD29A6" w:rsidP="00040642">
            <w:pPr>
              <w:rPr>
                <w:rFonts w:ascii="Arial" w:hAnsi="Arial" w:cs="Arial"/>
                <w:b/>
                <w:bCs/>
              </w:rPr>
            </w:pPr>
            <w:r>
              <w:rPr>
                <w:rFonts w:ascii="Arial" w:hAnsi="Arial" w:cs="Arial"/>
                <w:b/>
                <w:bCs/>
              </w:rPr>
              <w:t>00:17:56</w:t>
            </w:r>
          </w:p>
        </w:tc>
        <w:tc>
          <w:tcPr>
            <w:tcW w:w="6849" w:type="dxa"/>
          </w:tcPr>
          <w:p w14:paraId="7BB376B3" w14:textId="0701DA91" w:rsidR="00D218B6" w:rsidRPr="00D218B6" w:rsidRDefault="00D218B6" w:rsidP="00040642">
            <w:pPr>
              <w:rPr>
                <w:rFonts w:ascii="Arial" w:hAnsi="Arial" w:cs="Arial"/>
                <w:b/>
                <w:bCs/>
              </w:rPr>
            </w:pPr>
            <w:r>
              <w:rPr>
                <w:rFonts w:ascii="Arial" w:hAnsi="Arial" w:cs="Arial"/>
                <w:b/>
                <w:bCs/>
              </w:rPr>
              <w:t xml:space="preserve">I’m interested in how CAOS funds its productions. Are they financed by profits from previous shows or fundraising and memberships? </w:t>
            </w:r>
          </w:p>
        </w:tc>
      </w:tr>
      <w:tr w:rsidR="00D218B6" w:rsidRPr="00594994" w14:paraId="0DC7A307" w14:textId="77777777" w:rsidTr="008533FA">
        <w:tc>
          <w:tcPr>
            <w:tcW w:w="2644" w:type="dxa"/>
          </w:tcPr>
          <w:p w14:paraId="609E2EBD" w14:textId="77777777" w:rsidR="00D218B6" w:rsidRPr="000C1DFD" w:rsidRDefault="00D218B6" w:rsidP="00040642">
            <w:pPr>
              <w:rPr>
                <w:rFonts w:ascii="Arial" w:hAnsi="Arial" w:cs="Arial"/>
                <w:b/>
                <w:bCs/>
              </w:rPr>
            </w:pPr>
          </w:p>
        </w:tc>
        <w:tc>
          <w:tcPr>
            <w:tcW w:w="6849" w:type="dxa"/>
          </w:tcPr>
          <w:p w14:paraId="2F73EFEA" w14:textId="447B192A" w:rsidR="00D218B6" w:rsidRPr="00FD29A6" w:rsidRDefault="008537B5" w:rsidP="00040642">
            <w:pPr>
              <w:rPr>
                <w:rFonts w:ascii="Arial" w:hAnsi="Arial" w:cs="Arial"/>
              </w:rPr>
            </w:pPr>
            <w:r>
              <w:rPr>
                <w:rFonts w:ascii="Arial" w:hAnsi="Arial" w:cs="Arial"/>
              </w:rPr>
              <w:t>Goldsmith reckons that m</w:t>
            </w:r>
            <w:r w:rsidR="00D218B6">
              <w:rPr>
                <w:rFonts w:ascii="Arial" w:hAnsi="Arial" w:cs="Arial"/>
              </w:rPr>
              <w:t xml:space="preserve">ost of </w:t>
            </w:r>
            <w:r>
              <w:rPr>
                <w:rFonts w:ascii="Arial" w:hAnsi="Arial" w:cs="Arial"/>
              </w:rPr>
              <w:t>thei</w:t>
            </w:r>
            <w:r w:rsidR="00D218B6">
              <w:rPr>
                <w:rFonts w:ascii="Arial" w:hAnsi="Arial" w:cs="Arial"/>
              </w:rPr>
              <w:t xml:space="preserve">r shows cost about </w:t>
            </w:r>
            <w:r w:rsidR="00D218B6" w:rsidRPr="00D218B6">
              <w:rPr>
                <w:rFonts w:ascii="Arial" w:hAnsi="Arial" w:cs="Arial"/>
              </w:rPr>
              <w:t>£</w:t>
            </w:r>
            <w:r w:rsidR="00D218B6">
              <w:rPr>
                <w:rFonts w:ascii="Arial" w:hAnsi="Arial" w:cs="Arial"/>
              </w:rPr>
              <w:t xml:space="preserve">75,000 - </w:t>
            </w:r>
            <w:r w:rsidRPr="008537B5">
              <w:rPr>
                <w:rFonts w:ascii="Arial" w:hAnsi="Arial" w:cs="Arial"/>
              </w:rPr>
              <w:t>£</w:t>
            </w:r>
            <w:r w:rsidR="00D218B6">
              <w:rPr>
                <w:rFonts w:ascii="Arial" w:hAnsi="Arial" w:cs="Arial"/>
              </w:rPr>
              <w:t>90,000</w:t>
            </w:r>
            <w:r>
              <w:rPr>
                <w:rFonts w:ascii="Arial" w:hAnsi="Arial" w:cs="Arial"/>
              </w:rPr>
              <w:t xml:space="preserve">. The Society is quite old, so there is money in the bank from the past. As a charity, they have an obligation to look after the interests of the Society. They </w:t>
            </w:r>
            <w:r w:rsidR="00FC31F5">
              <w:rPr>
                <w:rFonts w:ascii="Arial" w:hAnsi="Arial" w:cs="Arial"/>
              </w:rPr>
              <w:t>must</w:t>
            </w:r>
            <w:r>
              <w:rPr>
                <w:rFonts w:ascii="Arial" w:hAnsi="Arial" w:cs="Arial"/>
              </w:rPr>
              <w:t xml:space="preserve"> be ‘quite savvy’ about finances, but they do not intend to make a profit. Some shows make a loss, and some make a gain. They have started to claim gift-aid</w:t>
            </w:r>
            <w:r w:rsidR="004A3665">
              <w:rPr>
                <w:rFonts w:ascii="Arial" w:hAnsi="Arial" w:cs="Arial"/>
              </w:rPr>
              <w:t xml:space="preserve"> and run various fundraising events like quizzes and cabaret nights. </w:t>
            </w:r>
            <w:r w:rsidR="00FD29A6">
              <w:rPr>
                <w:rFonts w:ascii="Arial" w:hAnsi="Arial" w:cs="Arial"/>
              </w:rPr>
              <w:t xml:space="preserve">Goldsmith feels the responsibility of managing a society which is over 100 years old. She believes this year’s show </w:t>
            </w:r>
            <w:r w:rsidR="00FD29A6">
              <w:rPr>
                <w:rFonts w:ascii="Arial" w:hAnsi="Arial" w:cs="Arial"/>
                <w:i/>
                <w:iCs/>
              </w:rPr>
              <w:t xml:space="preserve">Priscilla </w:t>
            </w:r>
            <w:r w:rsidR="00FD29A6">
              <w:rPr>
                <w:rFonts w:ascii="Arial" w:hAnsi="Arial" w:cs="Arial"/>
              </w:rPr>
              <w:t xml:space="preserve">will be popular with audiences post-COVID. The Penguins group (volunteer technicians) provide stage crew, as do the Arts Theatre and this helps to keep outlay to a minimum. </w:t>
            </w:r>
            <w:r w:rsidR="00D44061">
              <w:rPr>
                <w:rFonts w:ascii="Arial" w:hAnsi="Arial" w:cs="Arial"/>
              </w:rPr>
              <w:t xml:space="preserve">The Arts Theatre also support with marketing. It is all a real joint effort. And if the show breaks even that is a good place to be for a charity, to sustain the society’s charitable purpose which is bringing the performing arts to the community. </w:t>
            </w:r>
          </w:p>
        </w:tc>
      </w:tr>
      <w:tr w:rsidR="00D218B6" w:rsidRPr="00594994" w14:paraId="322E8265" w14:textId="77777777" w:rsidTr="008533FA">
        <w:tc>
          <w:tcPr>
            <w:tcW w:w="2644" w:type="dxa"/>
          </w:tcPr>
          <w:p w14:paraId="30885040" w14:textId="4EC83CE9" w:rsidR="00D218B6" w:rsidRPr="000C1DFD" w:rsidRDefault="00D44061" w:rsidP="00040642">
            <w:pPr>
              <w:rPr>
                <w:rFonts w:ascii="Arial" w:hAnsi="Arial" w:cs="Arial"/>
                <w:b/>
                <w:bCs/>
              </w:rPr>
            </w:pPr>
            <w:r>
              <w:rPr>
                <w:rFonts w:ascii="Arial" w:hAnsi="Arial" w:cs="Arial"/>
                <w:b/>
                <w:bCs/>
              </w:rPr>
              <w:t>00:23:40</w:t>
            </w:r>
          </w:p>
        </w:tc>
        <w:tc>
          <w:tcPr>
            <w:tcW w:w="6849" w:type="dxa"/>
          </w:tcPr>
          <w:p w14:paraId="787B6DC1" w14:textId="574E1ED8" w:rsidR="00D218B6" w:rsidRPr="00A502C0" w:rsidRDefault="00D44061" w:rsidP="00040642">
            <w:pPr>
              <w:rPr>
                <w:rFonts w:ascii="Arial" w:hAnsi="Arial" w:cs="Arial"/>
                <w:b/>
                <w:bCs/>
              </w:rPr>
            </w:pPr>
            <w:r w:rsidRPr="00A502C0">
              <w:rPr>
                <w:rFonts w:ascii="Arial" w:hAnsi="Arial" w:cs="Arial"/>
                <w:b/>
                <w:bCs/>
              </w:rPr>
              <w:t xml:space="preserve">Can you speak a bit more about the practicalities of the relationship with Cambridge Arts Theatre? </w:t>
            </w:r>
          </w:p>
        </w:tc>
      </w:tr>
      <w:tr w:rsidR="00D218B6" w:rsidRPr="00594994" w14:paraId="22CEABA5" w14:textId="77777777" w:rsidTr="008533FA">
        <w:tc>
          <w:tcPr>
            <w:tcW w:w="2644" w:type="dxa"/>
          </w:tcPr>
          <w:p w14:paraId="565FE646" w14:textId="77777777" w:rsidR="00D218B6" w:rsidRPr="000C1DFD" w:rsidRDefault="00D218B6" w:rsidP="00040642">
            <w:pPr>
              <w:rPr>
                <w:rFonts w:ascii="Arial" w:hAnsi="Arial" w:cs="Arial"/>
                <w:b/>
                <w:bCs/>
              </w:rPr>
            </w:pPr>
          </w:p>
        </w:tc>
        <w:tc>
          <w:tcPr>
            <w:tcW w:w="6849" w:type="dxa"/>
          </w:tcPr>
          <w:p w14:paraId="413A0C1C" w14:textId="77777777" w:rsidR="00A502C0" w:rsidRDefault="00D44061" w:rsidP="00040642">
            <w:pPr>
              <w:rPr>
                <w:rFonts w:ascii="Arial" w:hAnsi="Arial" w:cs="Arial"/>
              </w:rPr>
            </w:pPr>
            <w:r>
              <w:rPr>
                <w:rFonts w:ascii="Arial" w:hAnsi="Arial" w:cs="Arial"/>
              </w:rPr>
              <w:t xml:space="preserve">Goldsmith explains it starts with a meeting with Dave Murphy, Dafydd Rogers and Chloe Brindle. CAOS provide a </w:t>
            </w:r>
            <w:r w:rsidR="00A502C0">
              <w:rPr>
                <w:rFonts w:ascii="Arial" w:hAnsi="Arial" w:cs="Arial"/>
              </w:rPr>
              <w:t>short, long-</w:t>
            </w:r>
            <w:r>
              <w:rPr>
                <w:rFonts w:ascii="Arial" w:hAnsi="Arial" w:cs="Arial"/>
              </w:rPr>
              <w:t xml:space="preserve">list of possible shows and research what rights are available. The Arts Theatre suggest an available slot for the production. </w:t>
            </w:r>
            <w:r w:rsidR="0099682D">
              <w:rPr>
                <w:rFonts w:ascii="Arial" w:hAnsi="Arial" w:cs="Arial"/>
              </w:rPr>
              <w:t xml:space="preserve">There is then a discussion to pick the show, CAOS want a show which works for them, and the Arts try to pick something which also works with their wider programme. It can be robustly challenging. </w:t>
            </w:r>
            <w:r w:rsidR="0099682D">
              <w:rPr>
                <w:rFonts w:ascii="Arial" w:hAnsi="Arial" w:cs="Arial"/>
                <w:i/>
                <w:iCs/>
              </w:rPr>
              <w:t>Priscilla</w:t>
            </w:r>
            <w:r w:rsidR="0099682D">
              <w:rPr>
                <w:rFonts w:ascii="Arial" w:hAnsi="Arial" w:cs="Arial"/>
              </w:rPr>
              <w:t xml:space="preserve"> was a real </w:t>
            </w:r>
            <w:r w:rsidR="0099682D">
              <w:rPr>
                <w:rFonts w:ascii="Arial" w:hAnsi="Arial" w:cs="Arial"/>
              </w:rPr>
              <w:lastRenderedPageBreak/>
              <w:t xml:space="preserve">departure for the society this year, but Goldsmith believes it is a great direction for the society to go in. Historically the society had done Gilbert and Sullivan, then moved towards musicals, and now may also be able to explore more modern shows. The discussion gets the choice down to a shortlist of two. The Cambridge Arts Theatre must have the last word, because to perform at the Arts is a privilege, and the show must work with the wider programme. </w:t>
            </w:r>
          </w:p>
          <w:p w14:paraId="0F658C96" w14:textId="77777777" w:rsidR="00D218B6" w:rsidRDefault="00A502C0" w:rsidP="00040642">
            <w:pPr>
              <w:rPr>
                <w:rFonts w:ascii="Arial" w:hAnsi="Arial" w:cs="Arial"/>
              </w:rPr>
            </w:pPr>
            <w:r>
              <w:rPr>
                <w:rFonts w:ascii="Arial" w:hAnsi="Arial" w:cs="Arial"/>
              </w:rPr>
              <w:t xml:space="preserve">There is then a conversation with the Arts Theatre marketing team, and with </w:t>
            </w:r>
            <w:r w:rsidR="0099682D">
              <w:rPr>
                <w:rFonts w:ascii="Arial" w:hAnsi="Arial" w:cs="Arial"/>
              </w:rPr>
              <w:t xml:space="preserve">a professional director – the </w:t>
            </w:r>
            <w:r>
              <w:rPr>
                <w:rFonts w:ascii="Arial" w:hAnsi="Arial" w:cs="Arial"/>
              </w:rPr>
              <w:t xml:space="preserve">inclusion of a professional director for the production is a condition of performing at the Arts. The appointment of the director, which is arranged by CAOS, is approved by the Arts Theatre, ‘it is a reputational, credibility thing, both for </w:t>
            </w:r>
            <w:proofErr w:type="gramStart"/>
            <w:r>
              <w:rPr>
                <w:rFonts w:ascii="Arial" w:hAnsi="Arial" w:cs="Arial"/>
              </w:rPr>
              <w:t>ourselves</w:t>
            </w:r>
            <w:proofErr w:type="gramEnd"/>
            <w:r>
              <w:rPr>
                <w:rFonts w:ascii="Arial" w:hAnsi="Arial" w:cs="Arial"/>
              </w:rPr>
              <w:t xml:space="preserve"> and for the Theatre’. </w:t>
            </w:r>
          </w:p>
          <w:p w14:paraId="3811ED70" w14:textId="2CAF6237" w:rsidR="004C4A68" w:rsidRPr="0099682D" w:rsidRDefault="00A502C0" w:rsidP="00040642">
            <w:pPr>
              <w:rPr>
                <w:rFonts w:ascii="Arial" w:hAnsi="Arial" w:cs="Arial"/>
              </w:rPr>
            </w:pPr>
            <w:r>
              <w:rPr>
                <w:rFonts w:ascii="Arial" w:hAnsi="Arial" w:cs="Arial"/>
              </w:rPr>
              <w:t>Then the production is largely managed by CAOS,</w:t>
            </w:r>
            <w:r w:rsidR="00181AB4">
              <w:rPr>
                <w:rFonts w:ascii="Arial" w:hAnsi="Arial" w:cs="Arial"/>
              </w:rPr>
              <w:t xml:space="preserve"> auditions and rehearsals.</w:t>
            </w:r>
            <w:r>
              <w:rPr>
                <w:rFonts w:ascii="Arial" w:hAnsi="Arial" w:cs="Arial"/>
              </w:rPr>
              <w:t xml:space="preserve"> Chloe Brindle </w:t>
            </w:r>
            <w:r w:rsidR="004C4A68">
              <w:rPr>
                <w:rFonts w:ascii="Arial" w:hAnsi="Arial" w:cs="Arial"/>
              </w:rPr>
              <w:t>[</w:t>
            </w:r>
            <w:r w:rsidR="00960D63">
              <w:rPr>
                <w:rFonts w:ascii="Arial" w:hAnsi="Arial" w:cs="Arial"/>
              </w:rPr>
              <w:t xml:space="preserve">CAT </w:t>
            </w:r>
            <w:r w:rsidR="004C4A68">
              <w:rPr>
                <w:rFonts w:ascii="Arial" w:hAnsi="Arial" w:cs="Arial"/>
              </w:rPr>
              <w:t xml:space="preserve">Programming and Productions Manager] </w:t>
            </w:r>
            <w:r>
              <w:rPr>
                <w:rFonts w:ascii="Arial" w:hAnsi="Arial" w:cs="Arial"/>
              </w:rPr>
              <w:t>is our point of contact at the Arts Theatre</w:t>
            </w:r>
            <w:r w:rsidR="00181AB4">
              <w:rPr>
                <w:rFonts w:ascii="Arial" w:hAnsi="Arial" w:cs="Arial"/>
              </w:rPr>
              <w:t xml:space="preserve"> and we invite her to see the show as it develops. </w:t>
            </w:r>
          </w:p>
        </w:tc>
      </w:tr>
      <w:tr w:rsidR="00D218B6" w:rsidRPr="00594994" w14:paraId="1ECFB6B6" w14:textId="77777777" w:rsidTr="008533FA">
        <w:tc>
          <w:tcPr>
            <w:tcW w:w="2644" w:type="dxa"/>
          </w:tcPr>
          <w:p w14:paraId="2FCAF254" w14:textId="31F290B7" w:rsidR="00D218B6" w:rsidRPr="000C1DFD" w:rsidRDefault="00B4427F" w:rsidP="00040642">
            <w:pPr>
              <w:rPr>
                <w:rFonts w:ascii="Arial" w:hAnsi="Arial" w:cs="Arial"/>
                <w:b/>
                <w:bCs/>
              </w:rPr>
            </w:pPr>
            <w:r>
              <w:rPr>
                <w:rFonts w:ascii="Arial" w:hAnsi="Arial" w:cs="Arial"/>
                <w:b/>
                <w:bCs/>
              </w:rPr>
              <w:lastRenderedPageBreak/>
              <w:t>00:31:08</w:t>
            </w:r>
          </w:p>
        </w:tc>
        <w:tc>
          <w:tcPr>
            <w:tcW w:w="6849" w:type="dxa"/>
          </w:tcPr>
          <w:p w14:paraId="17BF3E8F" w14:textId="38454D2B" w:rsidR="00D218B6" w:rsidRPr="00B4427F" w:rsidRDefault="00B4427F" w:rsidP="00040642">
            <w:pPr>
              <w:rPr>
                <w:rFonts w:ascii="Arial" w:hAnsi="Arial" w:cs="Arial"/>
                <w:b/>
                <w:bCs/>
              </w:rPr>
            </w:pPr>
            <w:r w:rsidRPr="00B4427F">
              <w:rPr>
                <w:rFonts w:ascii="Arial" w:hAnsi="Arial" w:cs="Arial"/>
                <w:b/>
                <w:bCs/>
              </w:rPr>
              <w:t>Can you talk about the impact of COVID on your productions?</w:t>
            </w:r>
          </w:p>
        </w:tc>
      </w:tr>
      <w:tr w:rsidR="00D218B6" w:rsidRPr="00594994" w14:paraId="0D2151D5" w14:textId="77777777" w:rsidTr="008533FA">
        <w:tc>
          <w:tcPr>
            <w:tcW w:w="2644" w:type="dxa"/>
          </w:tcPr>
          <w:p w14:paraId="66AF9217" w14:textId="77777777" w:rsidR="00D218B6" w:rsidRPr="000C1DFD" w:rsidRDefault="00D218B6" w:rsidP="00040642">
            <w:pPr>
              <w:rPr>
                <w:rFonts w:ascii="Arial" w:hAnsi="Arial" w:cs="Arial"/>
                <w:b/>
                <w:bCs/>
              </w:rPr>
            </w:pPr>
          </w:p>
        </w:tc>
        <w:tc>
          <w:tcPr>
            <w:tcW w:w="6849" w:type="dxa"/>
          </w:tcPr>
          <w:p w14:paraId="08FC59F0" w14:textId="2411ADD8" w:rsidR="008533FA" w:rsidRDefault="00B4427F" w:rsidP="00040642">
            <w:pPr>
              <w:rPr>
                <w:rFonts w:ascii="Arial" w:hAnsi="Arial" w:cs="Arial"/>
              </w:rPr>
            </w:pPr>
            <w:r>
              <w:rPr>
                <w:rFonts w:ascii="Arial" w:hAnsi="Arial" w:cs="Arial"/>
              </w:rPr>
              <w:t xml:space="preserve">Goldsmith explains they were one of the last amateur companies to perform before lockdown with a performance of </w:t>
            </w:r>
            <w:r>
              <w:rPr>
                <w:rFonts w:ascii="Arial" w:hAnsi="Arial" w:cs="Arial"/>
                <w:i/>
                <w:iCs/>
              </w:rPr>
              <w:t xml:space="preserve">The Sound of Music. </w:t>
            </w:r>
            <w:r>
              <w:rPr>
                <w:rFonts w:ascii="Arial" w:hAnsi="Arial" w:cs="Arial"/>
              </w:rPr>
              <w:t xml:space="preserve">As lockdown lifted in 2021 the society hosted </w:t>
            </w:r>
            <w:r w:rsidR="00FD4A15">
              <w:rPr>
                <w:rFonts w:ascii="Arial" w:hAnsi="Arial" w:cs="Arial"/>
              </w:rPr>
              <w:t>several</w:t>
            </w:r>
            <w:r>
              <w:rPr>
                <w:rFonts w:ascii="Arial" w:hAnsi="Arial" w:cs="Arial"/>
              </w:rPr>
              <w:t xml:space="preserve"> masterclasses – topics such as acting, acting with song, dance etc - which were conceived to get people ready to perform again. It also got the message out about the society to recruit more performers. </w:t>
            </w:r>
          </w:p>
          <w:p w14:paraId="788478F5" w14:textId="4FA367DE" w:rsidR="00D218B6" w:rsidRPr="00B4427F" w:rsidRDefault="008533FA" w:rsidP="00040642">
            <w:pPr>
              <w:rPr>
                <w:rFonts w:ascii="Arial" w:hAnsi="Arial" w:cs="Arial"/>
              </w:rPr>
            </w:pPr>
            <w:r>
              <w:rPr>
                <w:rFonts w:ascii="Arial" w:hAnsi="Arial" w:cs="Arial"/>
              </w:rPr>
              <w:t xml:space="preserve">They began production of their 2022 show </w:t>
            </w:r>
            <w:r w:rsidRPr="008533FA">
              <w:rPr>
                <w:rFonts w:ascii="Arial" w:hAnsi="Arial" w:cs="Arial"/>
                <w:i/>
                <w:iCs/>
              </w:rPr>
              <w:t>Priscilla</w:t>
            </w:r>
            <w:r>
              <w:rPr>
                <w:rFonts w:ascii="Arial" w:hAnsi="Arial" w:cs="Arial"/>
              </w:rPr>
              <w:t xml:space="preserve"> with auditions in </w:t>
            </w:r>
            <w:r w:rsidR="00B4427F">
              <w:rPr>
                <w:rFonts w:ascii="Arial" w:hAnsi="Arial" w:cs="Arial"/>
              </w:rPr>
              <w:t>September 2021, rehearsals</w:t>
            </w:r>
            <w:r>
              <w:rPr>
                <w:rFonts w:ascii="Arial" w:hAnsi="Arial" w:cs="Arial"/>
              </w:rPr>
              <w:t xml:space="preserve"> began</w:t>
            </w:r>
            <w:r w:rsidR="00B4427F">
              <w:rPr>
                <w:rFonts w:ascii="Arial" w:hAnsi="Arial" w:cs="Arial"/>
              </w:rPr>
              <w:t xml:space="preserve"> </w:t>
            </w:r>
            <w:r>
              <w:rPr>
                <w:rFonts w:ascii="Arial" w:hAnsi="Arial" w:cs="Arial"/>
              </w:rPr>
              <w:t xml:space="preserve">in </w:t>
            </w:r>
            <w:r w:rsidR="00B4427F">
              <w:rPr>
                <w:rFonts w:ascii="Arial" w:hAnsi="Arial" w:cs="Arial"/>
              </w:rPr>
              <w:t>October 2021</w:t>
            </w:r>
            <w:r>
              <w:rPr>
                <w:rFonts w:ascii="Arial" w:hAnsi="Arial" w:cs="Arial"/>
              </w:rPr>
              <w:t>. The society undertook stringent COVID security measures,</w:t>
            </w:r>
            <w:r w:rsidR="00B4427F">
              <w:rPr>
                <w:rFonts w:ascii="Arial" w:hAnsi="Arial" w:cs="Arial"/>
              </w:rPr>
              <w:t xml:space="preserve"> masking, handwashing, deep cleaning, twice weekly lateral flow with reporting</w:t>
            </w:r>
            <w:r>
              <w:rPr>
                <w:rFonts w:ascii="Arial" w:hAnsi="Arial" w:cs="Arial"/>
              </w:rPr>
              <w:t>.</w:t>
            </w:r>
            <w:r w:rsidR="00B4427F">
              <w:rPr>
                <w:rFonts w:ascii="Arial" w:hAnsi="Arial" w:cs="Arial"/>
              </w:rPr>
              <w:t xml:space="preserve"> 19 December 2021 was</w:t>
            </w:r>
            <w:r>
              <w:rPr>
                <w:rFonts w:ascii="Arial" w:hAnsi="Arial" w:cs="Arial"/>
              </w:rPr>
              <w:t xml:space="preserve"> due to be</w:t>
            </w:r>
            <w:r w:rsidR="00B4427F">
              <w:rPr>
                <w:rFonts w:ascii="Arial" w:hAnsi="Arial" w:cs="Arial"/>
              </w:rPr>
              <w:t xml:space="preserve"> the last pre-Christmas rehearsal</w:t>
            </w:r>
            <w:r>
              <w:rPr>
                <w:rFonts w:ascii="Arial" w:hAnsi="Arial" w:cs="Arial"/>
              </w:rPr>
              <w:t xml:space="preserve">, COVID was again prevalent in the city, and everyone was nervous. </w:t>
            </w:r>
            <w:r w:rsidR="00B4427F">
              <w:rPr>
                <w:rFonts w:ascii="Arial" w:hAnsi="Arial" w:cs="Arial"/>
              </w:rPr>
              <w:t xml:space="preserve">Chloe Brindle </w:t>
            </w:r>
            <w:r w:rsidR="00FD4A15">
              <w:rPr>
                <w:rFonts w:ascii="Arial" w:hAnsi="Arial" w:cs="Arial"/>
              </w:rPr>
              <w:t xml:space="preserve">rang and </w:t>
            </w:r>
            <w:r w:rsidR="00B4427F">
              <w:rPr>
                <w:rFonts w:ascii="Arial" w:hAnsi="Arial" w:cs="Arial"/>
              </w:rPr>
              <w:t>asked if</w:t>
            </w:r>
            <w:r w:rsidR="00FD4A15">
              <w:rPr>
                <w:rFonts w:ascii="Arial" w:hAnsi="Arial" w:cs="Arial"/>
              </w:rPr>
              <w:t xml:space="preserve"> the society</w:t>
            </w:r>
            <w:r w:rsidR="00B4427F">
              <w:rPr>
                <w:rFonts w:ascii="Arial" w:hAnsi="Arial" w:cs="Arial"/>
              </w:rPr>
              <w:t xml:space="preserve"> wanted to discuss postponing. The closer you get to the production the more money you lose. CAOS business manager, Sam Fuller, </w:t>
            </w:r>
            <w:r w:rsidR="00FD4A15">
              <w:rPr>
                <w:rFonts w:ascii="Arial" w:hAnsi="Arial" w:cs="Arial"/>
              </w:rPr>
              <w:t xml:space="preserve">did an analysis showing how much money they would lose if they cancelled at each point up to the production – if they had cancelled the week before the production was </w:t>
            </w:r>
            <w:r w:rsidR="0023662E">
              <w:rPr>
                <w:rFonts w:ascii="Arial" w:hAnsi="Arial" w:cs="Arial"/>
              </w:rPr>
              <w:t xml:space="preserve">on stage, they would have nearly bankrupted the society. An extraordinary committee meeting just before Christmas unanimously agreed to postpone. The creative team were supported. Another amateur production </w:t>
            </w:r>
            <w:r w:rsidR="0023662E">
              <w:rPr>
                <w:rFonts w:ascii="Arial" w:hAnsi="Arial" w:cs="Arial"/>
                <w:i/>
                <w:iCs/>
              </w:rPr>
              <w:t xml:space="preserve">KIPPS </w:t>
            </w:r>
            <w:r w:rsidR="0023662E">
              <w:rPr>
                <w:rFonts w:ascii="Arial" w:hAnsi="Arial" w:cs="Arial"/>
              </w:rPr>
              <w:t xml:space="preserve">at the ADC theatre had lost 5 company members in one night to positive COVID tests, so there was concern members of the CAOS cast would contract COVID and this would close the show. Instead CAOS began to look for a new slot for the production – they were very happy to postpone to the end of March 2022. ‘Health and safety and people’s welfare was top of the agenda’. </w:t>
            </w:r>
          </w:p>
        </w:tc>
      </w:tr>
      <w:tr w:rsidR="00B4427F" w:rsidRPr="00594994" w14:paraId="579C7EF4" w14:textId="77777777" w:rsidTr="008533FA">
        <w:tc>
          <w:tcPr>
            <w:tcW w:w="2644" w:type="dxa"/>
          </w:tcPr>
          <w:p w14:paraId="73DECDCC" w14:textId="0DEC90DA" w:rsidR="00B4427F" w:rsidRPr="000C1DFD" w:rsidRDefault="0023662E" w:rsidP="00040642">
            <w:pPr>
              <w:rPr>
                <w:rFonts w:ascii="Arial" w:hAnsi="Arial" w:cs="Arial"/>
                <w:b/>
                <w:bCs/>
              </w:rPr>
            </w:pPr>
            <w:r>
              <w:rPr>
                <w:rFonts w:ascii="Arial" w:hAnsi="Arial" w:cs="Arial"/>
                <w:b/>
                <w:bCs/>
              </w:rPr>
              <w:t>00:38:37</w:t>
            </w:r>
          </w:p>
        </w:tc>
        <w:tc>
          <w:tcPr>
            <w:tcW w:w="6849" w:type="dxa"/>
          </w:tcPr>
          <w:p w14:paraId="4589EED7" w14:textId="27951015" w:rsidR="00B4427F" w:rsidRPr="00784760" w:rsidRDefault="0023662E" w:rsidP="00040642">
            <w:pPr>
              <w:rPr>
                <w:rFonts w:ascii="Arial" w:hAnsi="Arial" w:cs="Arial"/>
                <w:b/>
                <w:bCs/>
              </w:rPr>
            </w:pPr>
            <w:r w:rsidRPr="00784760">
              <w:rPr>
                <w:rFonts w:ascii="Arial" w:hAnsi="Arial" w:cs="Arial"/>
                <w:b/>
                <w:bCs/>
              </w:rPr>
              <w:t>What is the unique benefit of community theatre, what is its purpose?</w:t>
            </w:r>
          </w:p>
        </w:tc>
      </w:tr>
      <w:tr w:rsidR="00B4427F" w:rsidRPr="00594994" w14:paraId="55A82B45" w14:textId="77777777" w:rsidTr="008533FA">
        <w:tc>
          <w:tcPr>
            <w:tcW w:w="2644" w:type="dxa"/>
          </w:tcPr>
          <w:p w14:paraId="2F215AFF" w14:textId="77777777" w:rsidR="00B4427F" w:rsidRPr="000C1DFD" w:rsidRDefault="00B4427F" w:rsidP="00040642">
            <w:pPr>
              <w:rPr>
                <w:rFonts w:ascii="Arial" w:hAnsi="Arial" w:cs="Arial"/>
                <w:b/>
                <w:bCs/>
              </w:rPr>
            </w:pPr>
          </w:p>
        </w:tc>
        <w:tc>
          <w:tcPr>
            <w:tcW w:w="6849" w:type="dxa"/>
          </w:tcPr>
          <w:p w14:paraId="2DACB4FD" w14:textId="4117359E" w:rsidR="00B4427F" w:rsidRDefault="0023662E" w:rsidP="00040642">
            <w:pPr>
              <w:rPr>
                <w:rFonts w:ascii="Arial" w:hAnsi="Arial" w:cs="Arial"/>
              </w:rPr>
            </w:pPr>
            <w:r>
              <w:rPr>
                <w:rFonts w:ascii="Arial" w:hAnsi="Arial" w:cs="Arial"/>
              </w:rPr>
              <w:t xml:space="preserve">Goldsmith believes community theatre gives everyone the opportunity to have a go, regardless of background and ability. </w:t>
            </w:r>
            <w:r w:rsidR="00784760">
              <w:rPr>
                <w:rFonts w:ascii="Arial" w:hAnsi="Arial" w:cs="Arial"/>
              </w:rPr>
              <w:t>C</w:t>
            </w:r>
            <w:r>
              <w:rPr>
                <w:rFonts w:ascii="Arial" w:hAnsi="Arial" w:cs="Arial"/>
              </w:rPr>
              <w:t xml:space="preserve">ommunity theatre </w:t>
            </w:r>
            <w:r w:rsidR="00784760">
              <w:rPr>
                <w:rFonts w:ascii="Arial" w:hAnsi="Arial" w:cs="Arial"/>
              </w:rPr>
              <w:t xml:space="preserve">is inclusive and welcoming. It allows people to try. It allows people to help. Goldsmith reflects that it is complementary to professional theatre and fulfils a different purpose. She reflects on the benefits that individuals can gain from taking part. People’s passion in the amateur theatre circuit is as </w:t>
            </w:r>
            <w:r w:rsidR="00784760">
              <w:rPr>
                <w:rFonts w:ascii="Arial" w:hAnsi="Arial" w:cs="Arial"/>
              </w:rPr>
              <w:lastRenderedPageBreak/>
              <w:t xml:space="preserve">string as if they were professionals. ‘All those times you have played air guitar, all those times you have stood in front of the mirror with your hairbrush, you could </w:t>
            </w:r>
            <w:proofErr w:type="gramStart"/>
            <w:r w:rsidR="00784760">
              <w:rPr>
                <w:rFonts w:ascii="Arial" w:hAnsi="Arial" w:cs="Arial"/>
              </w:rPr>
              <w:t>actually do</w:t>
            </w:r>
            <w:proofErr w:type="gramEnd"/>
            <w:r w:rsidR="00784760">
              <w:rPr>
                <w:rFonts w:ascii="Arial" w:hAnsi="Arial" w:cs="Arial"/>
              </w:rPr>
              <w:t xml:space="preserve"> that for real, and we will welcome you. That is the power of community theatre’.</w:t>
            </w:r>
          </w:p>
        </w:tc>
      </w:tr>
      <w:tr w:rsidR="0023662E" w:rsidRPr="00594994" w14:paraId="5A7CFB07" w14:textId="77777777" w:rsidTr="008533FA">
        <w:tc>
          <w:tcPr>
            <w:tcW w:w="2644" w:type="dxa"/>
          </w:tcPr>
          <w:p w14:paraId="778E786B" w14:textId="545C4607" w:rsidR="0023662E" w:rsidRPr="000C1DFD" w:rsidRDefault="00784760" w:rsidP="00040642">
            <w:pPr>
              <w:rPr>
                <w:rFonts w:ascii="Arial" w:hAnsi="Arial" w:cs="Arial"/>
                <w:b/>
                <w:bCs/>
              </w:rPr>
            </w:pPr>
            <w:r>
              <w:rPr>
                <w:rFonts w:ascii="Arial" w:hAnsi="Arial" w:cs="Arial"/>
                <w:b/>
                <w:bCs/>
              </w:rPr>
              <w:lastRenderedPageBreak/>
              <w:t>00:41:26</w:t>
            </w:r>
          </w:p>
        </w:tc>
        <w:tc>
          <w:tcPr>
            <w:tcW w:w="6849" w:type="dxa"/>
          </w:tcPr>
          <w:p w14:paraId="2FAEA858" w14:textId="1EB28BEB" w:rsidR="0023662E" w:rsidRPr="00784760" w:rsidRDefault="00784760" w:rsidP="00040642">
            <w:pPr>
              <w:rPr>
                <w:rFonts w:ascii="Arial" w:hAnsi="Arial" w:cs="Arial"/>
                <w:b/>
                <w:bCs/>
              </w:rPr>
            </w:pPr>
            <w:r w:rsidRPr="00784760">
              <w:rPr>
                <w:rFonts w:ascii="Arial" w:hAnsi="Arial" w:cs="Arial"/>
                <w:b/>
                <w:bCs/>
              </w:rPr>
              <w:t>ENDS</w:t>
            </w:r>
          </w:p>
        </w:tc>
      </w:tr>
    </w:tbl>
    <w:p w14:paraId="120845A2" w14:textId="77777777" w:rsidR="006A4E4D" w:rsidRDefault="00960D63" w:rsidP="00844D28"/>
    <w:sectPr w:rsidR="006A4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85"/>
    <w:rsid w:val="0008726E"/>
    <w:rsid w:val="000A5E9A"/>
    <w:rsid w:val="001745A9"/>
    <w:rsid w:val="00181AB4"/>
    <w:rsid w:val="001B22E9"/>
    <w:rsid w:val="0023662E"/>
    <w:rsid w:val="002609EA"/>
    <w:rsid w:val="0037473E"/>
    <w:rsid w:val="00487507"/>
    <w:rsid w:val="004A3665"/>
    <w:rsid w:val="004C4A68"/>
    <w:rsid w:val="004F2D85"/>
    <w:rsid w:val="005723C7"/>
    <w:rsid w:val="00633127"/>
    <w:rsid w:val="007077A5"/>
    <w:rsid w:val="00742F03"/>
    <w:rsid w:val="00766E79"/>
    <w:rsid w:val="00784760"/>
    <w:rsid w:val="00844D28"/>
    <w:rsid w:val="008533FA"/>
    <w:rsid w:val="008537B5"/>
    <w:rsid w:val="008F3C35"/>
    <w:rsid w:val="00960D63"/>
    <w:rsid w:val="0099682D"/>
    <w:rsid w:val="00A502C0"/>
    <w:rsid w:val="00A816A9"/>
    <w:rsid w:val="00AD0005"/>
    <w:rsid w:val="00AE2934"/>
    <w:rsid w:val="00AF1D72"/>
    <w:rsid w:val="00B4427F"/>
    <w:rsid w:val="00BC7A0C"/>
    <w:rsid w:val="00C43629"/>
    <w:rsid w:val="00C82196"/>
    <w:rsid w:val="00D06574"/>
    <w:rsid w:val="00D218B6"/>
    <w:rsid w:val="00D44061"/>
    <w:rsid w:val="00DE2D5E"/>
    <w:rsid w:val="00E12D3D"/>
    <w:rsid w:val="00FC31F5"/>
    <w:rsid w:val="00FD29A6"/>
    <w:rsid w:val="00FD4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8540"/>
  <w15:chartTrackingRefBased/>
  <w15:docId w15:val="{1B84CD6F-45D6-446C-B005-50E6AACE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2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5</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Copley</dc:creator>
  <cp:keywords/>
  <dc:description/>
  <cp:lastModifiedBy>Dale Copley</cp:lastModifiedBy>
  <cp:revision>8</cp:revision>
  <dcterms:created xsi:type="dcterms:W3CDTF">2020-02-25T15:53:00Z</dcterms:created>
  <dcterms:modified xsi:type="dcterms:W3CDTF">2022-06-14T10:00:00Z</dcterms:modified>
</cp:coreProperties>
</file>